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E40B7" w14:textId="61DCEE8F" w:rsidR="00BB63BA" w:rsidRDefault="007B388F" w:rsidP="00B60E32">
      <w:pPr>
        <w:jc w:val="both"/>
      </w:pPr>
      <w:bookmarkStart w:id="0" w:name="_GoBack"/>
      <w:bookmarkEnd w:id="0"/>
      <w:r>
        <w:t>C</w:t>
      </w:r>
      <w:r w:rsidRPr="00B60E32">
        <w:t>on fundamento en lo dispuesto en los artículos 1.1,</w:t>
      </w:r>
      <w:r>
        <w:t xml:space="preserve"> </w:t>
      </w:r>
      <w:r w:rsidRPr="00B60E32">
        <w:t>1.4,</w:t>
      </w:r>
      <w:r>
        <w:t xml:space="preserve"> </w:t>
      </w:r>
      <w:r w:rsidRPr="00B60E32">
        <w:t xml:space="preserve">2.2, </w:t>
      </w:r>
      <w:r w:rsidR="004D5ECD">
        <w:t xml:space="preserve">del </w:t>
      </w:r>
      <w:r w:rsidRPr="00B60E32">
        <w:t>23</w:t>
      </w:r>
      <w:r w:rsidR="004D5ECD">
        <w:t xml:space="preserve"> al 33</w:t>
      </w:r>
      <w:r>
        <w:t xml:space="preserve"> de la Ley de Compras Gubernamentales Enajenaciones y C</w:t>
      </w:r>
      <w:r w:rsidRPr="00B60E32">
        <w:t>ontratación</w:t>
      </w:r>
      <w:r>
        <w:t xml:space="preserve"> de Servicios del Estado de Jalisco y sus M</w:t>
      </w:r>
      <w:r w:rsidRPr="00B60E32">
        <w:t xml:space="preserve">unicipios, </w:t>
      </w:r>
      <w:r w:rsidR="00A862E9">
        <w:t xml:space="preserve">siendo las </w:t>
      </w:r>
      <w:r w:rsidR="00990A35">
        <w:rPr>
          <w:b/>
        </w:rPr>
        <w:t>11:00</w:t>
      </w:r>
      <w:r w:rsidR="00A862E9">
        <w:t xml:space="preserve"> </w:t>
      </w:r>
      <w:r w:rsidR="00990A35">
        <w:t>once</w:t>
      </w:r>
      <w:r w:rsidR="00A862E9">
        <w:t xml:space="preserve"> </w:t>
      </w:r>
      <w:r w:rsidRPr="00B60E32">
        <w:t>horas del día</w:t>
      </w:r>
      <w:r w:rsidR="00A862E9">
        <w:t xml:space="preserve"> </w:t>
      </w:r>
      <w:r w:rsidR="00990A35">
        <w:rPr>
          <w:b/>
        </w:rPr>
        <w:t>27</w:t>
      </w:r>
      <w:r w:rsidR="00370B64">
        <w:rPr>
          <w:b/>
        </w:rPr>
        <w:t xml:space="preserve"> de </w:t>
      </w:r>
      <w:r w:rsidR="00990A35">
        <w:rPr>
          <w:b/>
        </w:rPr>
        <w:t>Febrero</w:t>
      </w:r>
      <w:r w:rsidR="00CB7A88">
        <w:rPr>
          <w:b/>
        </w:rPr>
        <w:t xml:space="preserve"> del 202</w:t>
      </w:r>
      <w:r w:rsidR="00990A35">
        <w:rPr>
          <w:b/>
        </w:rPr>
        <w:t>1</w:t>
      </w:r>
      <w:r w:rsidRPr="00B60E32">
        <w:t xml:space="preserve">, en las </w:t>
      </w:r>
      <w:r w:rsidR="00284066">
        <w:t>instalaciones que conforman las o</w:t>
      </w:r>
      <w:r w:rsidR="00370B64">
        <w:t>ficinas del Centro de Desarrollo Comunitario (Bella Vi</w:t>
      </w:r>
      <w:r w:rsidR="00FA546C">
        <w:t>s</w:t>
      </w:r>
      <w:r w:rsidR="00370B64">
        <w:t xml:space="preserve">ta) con domicilio en calle Av. Zapotlanejo 73-B colonia Bella Vista </w:t>
      </w:r>
      <w:r w:rsidR="00D60C1F">
        <w:t xml:space="preserve">de </w:t>
      </w:r>
      <w:r w:rsidR="00A862E9">
        <w:t>esta Ciudad de Zapotlanejo Jalisco</w:t>
      </w:r>
      <w:r w:rsidRPr="00B60E32">
        <w:t>,</w:t>
      </w:r>
      <w:r w:rsidR="00F52FE9" w:rsidRPr="00F52FE9">
        <w:t xml:space="preserve"> </w:t>
      </w:r>
      <w:r w:rsidR="00F52FE9">
        <w:t>se reunió el Comité de A</w:t>
      </w:r>
      <w:r w:rsidR="00F52FE9" w:rsidRPr="00B60E32">
        <w:t>dquisiciones,</w:t>
      </w:r>
      <w:r w:rsidR="00F52FE9">
        <w:t xml:space="preserve"> </w:t>
      </w:r>
      <w:r w:rsidRPr="00B60E32">
        <w:t>previamente convocados</w:t>
      </w:r>
      <w:r>
        <w:t>.</w:t>
      </w:r>
    </w:p>
    <w:p w14:paraId="22E55D1C" w14:textId="77777777" w:rsidR="00E46A7D" w:rsidRDefault="00E46A7D" w:rsidP="00B60E32">
      <w:pPr>
        <w:jc w:val="both"/>
      </w:pPr>
      <w:r>
        <w:t>La presente sesió</w:t>
      </w:r>
      <w:r w:rsidRPr="00B60E32">
        <w:t xml:space="preserve">n ordinaria </w:t>
      </w:r>
      <w:r>
        <w:t>se celebra conforme al siguiente orden del dí</w:t>
      </w:r>
      <w:r w:rsidRPr="00B60E32">
        <w:t>a:</w:t>
      </w:r>
    </w:p>
    <w:p w14:paraId="2E82BA04" w14:textId="77777777" w:rsidR="00FF5A64" w:rsidRDefault="00FF5A64" w:rsidP="00B60E32">
      <w:pPr>
        <w:jc w:val="both"/>
      </w:pPr>
    </w:p>
    <w:p w14:paraId="682702E4" w14:textId="77777777" w:rsidR="00FF5A64" w:rsidRDefault="00FF5A64" w:rsidP="00B60E32">
      <w:pPr>
        <w:jc w:val="both"/>
      </w:pPr>
    </w:p>
    <w:p w14:paraId="7FAF1AF7" w14:textId="77777777" w:rsidR="008A645F" w:rsidRPr="006B537A" w:rsidRDefault="008A645F" w:rsidP="008A645F">
      <w:pPr>
        <w:pStyle w:val="Prrafodelista"/>
        <w:numPr>
          <w:ilvl w:val="0"/>
          <w:numId w:val="7"/>
        </w:numPr>
        <w:spacing w:after="0" w:line="240" w:lineRule="auto"/>
        <w:jc w:val="both"/>
      </w:pPr>
      <w:r w:rsidRPr="006B537A">
        <w:t>Lista de asistencia</w:t>
      </w:r>
    </w:p>
    <w:p w14:paraId="7BAA74E1" w14:textId="77777777" w:rsidR="008A645F" w:rsidRPr="006B537A" w:rsidRDefault="008A645F" w:rsidP="008A645F">
      <w:pPr>
        <w:pStyle w:val="Prrafodelista"/>
        <w:numPr>
          <w:ilvl w:val="0"/>
          <w:numId w:val="7"/>
        </w:numPr>
        <w:spacing w:after="0" w:line="240" w:lineRule="auto"/>
        <w:jc w:val="both"/>
      </w:pPr>
      <w:r w:rsidRPr="006B537A">
        <w:t>Declaración de Quórum Legal</w:t>
      </w:r>
    </w:p>
    <w:p w14:paraId="5552E561" w14:textId="77777777" w:rsidR="008A645F" w:rsidRDefault="008A645F" w:rsidP="008A645F">
      <w:pPr>
        <w:pStyle w:val="Prrafodelista"/>
        <w:numPr>
          <w:ilvl w:val="0"/>
          <w:numId w:val="7"/>
        </w:numPr>
        <w:spacing w:after="0" w:line="240" w:lineRule="auto"/>
        <w:jc w:val="both"/>
      </w:pPr>
      <w:r>
        <w:t xml:space="preserve">Aprobación de la Bases de la </w:t>
      </w:r>
      <w:r w:rsidRPr="00F37B8E">
        <w:t>Licitación pública nacional número 001/2021 “Servicio de Póliza de Seguro para Parque Vehicular, del Ayuntamiento del Municipio de Zapotlanejo, Jalisco”</w:t>
      </w:r>
      <w:r>
        <w:t xml:space="preserve"> </w:t>
      </w:r>
    </w:p>
    <w:p w14:paraId="6836AE00" w14:textId="77777777" w:rsidR="008A645F" w:rsidRDefault="008A645F" w:rsidP="008A645F">
      <w:pPr>
        <w:pStyle w:val="Prrafodelista"/>
        <w:numPr>
          <w:ilvl w:val="0"/>
          <w:numId w:val="7"/>
        </w:numPr>
        <w:spacing w:after="0" w:line="240" w:lineRule="auto"/>
        <w:jc w:val="both"/>
      </w:pPr>
      <w:r>
        <w:t>Compra de Lentes para la Octava semana de la salud de Zapotlanejo.</w:t>
      </w:r>
    </w:p>
    <w:p w14:paraId="14BE2832" w14:textId="12D9A6E4" w:rsidR="008A645F" w:rsidRDefault="008A645F" w:rsidP="008A645F">
      <w:pPr>
        <w:pStyle w:val="Prrafodelista"/>
        <w:numPr>
          <w:ilvl w:val="0"/>
          <w:numId w:val="7"/>
        </w:numPr>
        <w:spacing w:after="0" w:line="240" w:lineRule="auto"/>
        <w:jc w:val="both"/>
      </w:pPr>
      <w:r>
        <w:t>Informe</w:t>
      </w:r>
      <w:r w:rsidRPr="006B537A">
        <w:t xml:space="preserve"> de </w:t>
      </w:r>
      <w:r w:rsidR="008F676D">
        <w:t xml:space="preserve">compras relacionadas por la contingencia </w:t>
      </w:r>
      <w:r w:rsidRPr="006B537A">
        <w:t xml:space="preserve">por COVID-19; al </w:t>
      </w:r>
      <w:r>
        <w:t xml:space="preserve">28 de </w:t>
      </w:r>
      <w:proofErr w:type="gramStart"/>
      <w:r>
        <w:t>Febrero</w:t>
      </w:r>
      <w:proofErr w:type="gramEnd"/>
      <w:r>
        <w:t xml:space="preserve"> del 2021</w:t>
      </w:r>
      <w:r w:rsidRPr="006B537A">
        <w:t>.  Acuerdo por el que se establecen las medidas preventivas para implementar la mitigación y control de los riesgos para la salud, que implica la enfermedad por el virus SARS.CoV2.</w:t>
      </w:r>
    </w:p>
    <w:p w14:paraId="5E18B2BF" w14:textId="77777777" w:rsidR="008A645F" w:rsidRPr="00A720F7" w:rsidRDefault="008A645F" w:rsidP="008A645F">
      <w:pPr>
        <w:pStyle w:val="Prrafodelista"/>
        <w:numPr>
          <w:ilvl w:val="0"/>
          <w:numId w:val="7"/>
        </w:numPr>
        <w:spacing w:after="0" w:line="240" w:lineRule="auto"/>
        <w:jc w:val="both"/>
      </w:pPr>
      <w:r>
        <w:t>Informe de compras por adjudicación Directa.</w:t>
      </w:r>
    </w:p>
    <w:p w14:paraId="748E2625" w14:textId="77777777" w:rsidR="008A645F" w:rsidRPr="006B537A" w:rsidRDefault="008A645F" w:rsidP="008A645F">
      <w:pPr>
        <w:pStyle w:val="Prrafodelista"/>
        <w:numPr>
          <w:ilvl w:val="0"/>
          <w:numId w:val="7"/>
        </w:numPr>
        <w:spacing w:after="0" w:line="240" w:lineRule="auto"/>
        <w:jc w:val="both"/>
      </w:pPr>
      <w:r w:rsidRPr="006B537A">
        <w:t>Puntos Varios.</w:t>
      </w:r>
    </w:p>
    <w:p w14:paraId="1253BB77" w14:textId="77777777" w:rsidR="003B584F" w:rsidRDefault="003B584F" w:rsidP="00575399">
      <w:pPr>
        <w:jc w:val="center"/>
        <w:rPr>
          <w:b/>
          <w:u w:val="single"/>
        </w:rPr>
      </w:pPr>
    </w:p>
    <w:p w14:paraId="11D670BE" w14:textId="77777777" w:rsidR="00370B64" w:rsidRDefault="00370B64" w:rsidP="00575399">
      <w:pPr>
        <w:jc w:val="center"/>
        <w:rPr>
          <w:b/>
          <w:u w:val="single"/>
        </w:rPr>
      </w:pPr>
    </w:p>
    <w:p w14:paraId="6AAFD42E" w14:textId="77777777" w:rsidR="00370B64" w:rsidRDefault="00370B64" w:rsidP="00575399">
      <w:pPr>
        <w:jc w:val="center"/>
        <w:rPr>
          <w:b/>
          <w:u w:val="single"/>
        </w:rPr>
      </w:pPr>
    </w:p>
    <w:p w14:paraId="1289FC6E" w14:textId="77777777" w:rsidR="00F52FE9" w:rsidRDefault="00F52FE9" w:rsidP="00575399">
      <w:pPr>
        <w:jc w:val="center"/>
        <w:rPr>
          <w:b/>
          <w:u w:val="single"/>
        </w:rPr>
      </w:pPr>
      <w:r w:rsidRPr="00A54CE1">
        <w:rPr>
          <w:b/>
          <w:u w:val="single"/>
        </w:rPr>
        <w:t>DESARROLLO DE LA SESION</w:t>
      </w:r>
    </w:p>
    <w:p w14:paraId="52A5B930" w14:textId="77777777" w:rsidR="00AD7ACA" w:rsidRPr="00A54CE1" w:rsidRDefault="00AD7ACA" w:rsidP="00575399">
      <w:pPr>
        <w:jc w:val="center"/>
        <w:rPr>
          <w:b/>
          <w:u w:val="single"/>
        </w:rPr>
      </w:pPr>
    </w:p>
    <w:p w14:paraId="3ABE4D3D" w14:textId="20F38978" w:rsidR="0001351A" w:rsidRDefault="0001351A" w:rsidP="00B60E32">
      <w:pPr>
        <w:jc w:val="both"/>
      </w:pPr>
      <w:r w:rsidRPr="0001351A">
        <w:t xml:space="preserve">C. Lic. </w:t>
      </w:r>
      <w:r>
        <w:t>Ramiro Franco Anguiano</w:t>
      </w:r>
      <w:r w:rsidR="00575399">
        <w:t>:</w:t>
      </w:r>
      <w:r w:rsidR="00B607E6">
        <w:t xml:space="preserve"> </w:t>
      </w:r>
      <w:r w:rsidR="00BB399A">
        <w:t xml:space="preserve">Buenos </w:t>
      </w:r>
      <w:r w:rsidR="0062088C">
        <w:t>días</w:t>
      </w:r>
      <w:r w:rsidR="005500B4">
        <w:t xml:space="preserve">, </w:t>
      </w:r>
      <w:r w:rsidR="00B607E6">
        <w:t>agradezco a los presentes su asistencia y disposición para llevar a cabo esta sesión</w:t>
      </w:r>
      <w:r w:rsidR="00781ECE">
        <w:t>, iniciando con el primer punto del orden del día</w:t>
      </w:r>
      <w:r w:rsidR="00B607E6">
        <w:t>.</w:t>
      </w:r>
    </w:p>
    <w:p w14:paraId="01F6EF0A" w14:textId="77777777" w:rsidR="009D59A8" w:rsidRDefault="009D59A8" w:rsidP="00B607E6">
      <w:pPr>
        <w:jc w:val="both"/>
        <w:rPr>
          <w:b/>
          <w:u w:val="single"/>
        </w:rPr>
      </w:pPr>
    </w:p>
    <w:p w14:paraId="48D2AA95" w14:textId="77777777" w:rsidR="008A645F" w:rsidRDefault="008A645F" w:rsidP="00B607E6">
      <w:pPr>
        <w:jc w:val="both"/>
        <w:rPr>
          <w:b/>
          <w:u w:val="single"/>
        </w:rPr>
      </w:pPr>
    </w:p>
    <w:p w14:paraId="007216DC" w14:textId="77777777" w:rsidR="008A645F" w:rsidRDefault="008A645F" w:rsidP="00B607E6">
      <w:pPr>
        <w:jc w:val="both"/>
        <w:rPr>
          <w:b/>
          <w:u w:val="single"/>
        </w:rPr>
      </w:pPr>
    </w:p>
    <w:p w14:paraId="27332811" w14:textId="5D6ED870" w:rsidR="00B607E6" w:rsidRPr="00B607E6" w:rsidRDefault="00B607E6" w:rsidP="00B607E6">
      <w:pPr>
        <w:jc w:val="both"/>
        <w:rPr>
          <w:u w:val="single"/>
        </w:rPr>
      </w:pPr>
      <w:r w:rsidRPr="0023537F">
        <w:rPr>
          <w:b/>
          <w:u w:val="single"/>
        </w:rPr>
        <w:t>PRIMER PUNTO:</w:t>
      </w:r>
      <w:r w:rsidRPr="00B607E6">
        <w:rPr>
          <w:u w:val="single"/>
        </w:rPr>
        <w:t xml:space="preserve"> Lista de asistencia.</w:t>
      </w:r>
    </w:p>
    <w:p w14:paraId="7094E47F" w14:textId="155F41D9" w:rsidR="00FD00F8" w:rsidRDefault="00817623" w:rsidP="00B60E32">
      <w:pPr>
        <w:jc w:val="both"/>
        <w:rPr>
          <w:b/>
        </w:rPr>
      </w:pPr>
      <w:r w:rsidRPr="0001351A">
        <w:t xml:space="preserve">C. Lic. </w:t>
      </w:r>
      <w:r>
        <w:t xml:space="preserve">Ramiro Franco Anguiano: </w:t>
      </w:r>
      <w:r w:rsidR="00B607E6">
        <w:t>Según el orden del dí</w:t>
      </w:r>
      <w:r w:rsidR="00B607E6" w:rsidRPr="00B60E32">
        <w:t>a en el primer punto, lista de asistencia</w:t>
      </w:r>
      <w:r w:rsidR="00B607E6">
        <w:t xml:space="preserve">, </w:t>
      </w:r>
      <w:r w:rsidR="00B607E6" w:rsidRPr="00B60E32">
        <w:t>conta</w:t>
      </w:r>
      <w:r w:rsidR="00FD00F8">
        <w:t>mos</w:t>
      </w:r>
      <w:r w:rsidR="00B607E6" w:rsidRPr="00B60E32">
        <w:t xml:space="preserve"> con la presencia de los miembros del </w:t>
      </w:r>
      <w:r w:rsidR="00795406">
        <w:t>C</w:t>
      </w:r>
      <w:r w:rsidR="00B607E6" w:rsidRPr="00B60E32">
        <w:t xml:space="preserve">omité de </w:t>
      </w:r>
      <w:r w:rsidR="00795406">
        <w:t>A</w:t>
      </w:r>
      <w:r w:rsidR="00A54CE1">
        <w:t>dquisiciones</w:t>
      </w:r>
      <w:r w:rsidR="003042B4">
        <w:t>, como consta en la lista de asistencia,</w:t>
      </w:r>
      <w:r w:rsidR="00A54CE1">
        <w:t xml:space="preserve"> los C.C</w:t>
      </w:r>
      <w:r w:rsidR="004C0403">
        <w:t>.:</w:t>
      </w:r>
      <w:r w:rsidR="004C0403" w:rsidRPr="004C0403">
        <w:rPr>
          <w:b/>
        </w:rPr>
        <w:t xml:space="preserve"> </w:t>
      </w:r>
      <w:r w:rsidR="00600369">
        <w:rPr>
          <w:b/>
        </w:rPr>
        <w:t>Mtra. Ileana Roxana Jacobo Torres</w:t>
      </w:r>
      <w:r w:rsidR="004C0403">
        <w:rPr>
          <w:b/>
        </w:rPr>
        <w:t xml:space="preserve">, </w:t>
      </w:r>
      <w:r w:rsidR="00370B64">
        <w:rPr>
          <w:b/>
        </w:rPr>
        <w:t xml:space="preserve">Coordinadora General de Administración e Innovación Gubernamental </w:t>
      </w:r>
      <w:r w:rsidR="00600369">
        <w:rPr>
          <w:b/>
        </w:rPr>
        <w:t xml:space="preserve">Suplente del </w:t>
      </w:r>
      <w:r w:rsidR="00E126C2" w:rsidRPr="00E126C2">
        <w:rPr>
          <w:b/>
        </w:rPr>
        <w:t>Presidente del Comité de Adquisiciones</w:t>
      </w:r>
      <w:r w:rsidR="0032446D">
        <w:rPr>
          <w:b/>
        </w:rPr>
        <w:t>,</w:t>
      </w:r>
      <w:r w:rsidR="00CF2FBE">
        <w:rPr>
          <w:b/>
        </w:rPr>
        <w:t xml:space="preserve"> </w:t>
      </w:r>
      <w:r w:rsidR="00E126C2">
        <w:rPr>
          <w:b/>
        </w:rPr>
        <w:t>L</w:t>
      </w:r>
      <w:r w:rsidR="00E126C2" w:rsidRPr="00B60E32">
        <w:rPr>
          <w:b/>
        </w:rPr>
        <w:t xml:space="preserve">uis </w:t>
      </w:r>
      <w:r w:rsidR="00E126C2">
        <w:rPr>
          <w:b/>
        </w:rPr>
        <w:t>M</w:t>
      </w:r>
      <w:r w:rsidR="00E126C2" w:rsidRPr="00B60E32">
        <w:rPr>
          <w:b/>
        </w:rPr>
        <w:t xml:space="preserve">anuel </w:t>
      </w:r>
      <w:r w:rsidR="00E126C2">
        <w:rPr>
          <w:b/>
        </w:rPr>
        <w:t>G</w:t>
      </w:r>
      <w:r w:rsidR="00E126C2" w:rsidRPr="00B60E32">
        <w:rPr>
          <w:b/>
        </w:rPr>
        <w:t>ómez Reynoso</w:t>
      </w:r>
      <w:r w:rsidR="00600369">
        <w:rPr>
          <w:b/>
        </w:rPr>
        <w:t>,</w:t>
      </w:r>
      <w:r w:rsidR="00E126C2">
        <w:rPr>
          <w:b/>
        </w:rPr>
        <w:t xml:space="preserve"> </w:t>
      </w:r>
      <w:r w:rsidR="00732426">
        <w:rPr>
          <w:b/>
        </w:rPr>
        <w:t xml:space="preserve">Administrador </w:t>
      </w:r>
      <w:r w:rsidR="00370B64">
        <w:rPr>
          <w:b/>
        </w:rPr>
        <w:t xml:space="preserve">Grupo de los 100 </w:t>
      </w:r>
      <w:r w:rsidR="00E126C2">
        <w:rPr>
          <w:b/>
        </w:rPr>
        <w:t xml:space="preserve">Vocal, , </w:t>
      </w:r>
      <w:r w:rsidR="008A645F">
        <w:rPr>
          <w:b/>
        </w:rPr>
        <w:t xml:space="preserve">Gamaliel Pérez Martínez, Industriales Textiles de Zapotlanejo, </w:t>
      </w:r>
      <w:r w:rsidR="00E126C2">
        <w:rPr>
          <w:b/>
        </w:rPr>
        <w:t>B</w:t>
      </w:r>
      <w:r w:rsidR="00E126C2" w:rsidRPr="00B60E32">
        <w:rPr>
          <w:b/>
        </w:rPr>
        <w:t xml:space="preserve">enjamín </w:t>
      </w:r>
      <w:r w:rsidR="00E126C2">
        <w:rPr>
          <w:b/>
        </w:rPr>
        <w:t>P</w:t>
      </w:r>
      <w:r w:rsidR="00E126C2" w:rsidRPr="00B60E32">
        <w:rPr>
          <w:b/>
        </w:rPr>
        <w:t xml:space="preserve">adilla </w:t>
      </w:r>
      <w:r w:rsidR="00E126C2">
        <w:rPr>
          <w:b/>
        </w:rPr>
        <w:t>G</w:t>
      </w:r>
      <w:r w:rsidR="00E126C2" w:rsidRPr="00B60E32">
        <w:rPr>
          <w:b/>
        </w:rPr>
        <w:t>utiérrez</w:t>
      </w:r>
      <w:r w:rsidR="00600369">
        <w:rPr>
          <w:b/>
        </w:rPr>
        <w:t>,</w:t>
      </w:r>
      <w:r w:rsidR="00D87420">
        <w:rPr>
          <w:b/>
        </w:rPr>
        <w:t xml:space="preserve"> </w:t>
      </w:r>
      <w:r w:rsidR="00370B64">
        <w:rPr>
          <w:b/>
        </w:rPr>
        <w:t xml:space="preserve">Asociación de </w:t>
      </w:r>
      <w:proofErr w:type="spellStart"/>
      <w:r w:rsidR="00370B64">
        <w:rPr>
          <w:b/>
        </w:rPr>
        <w:t>Policultores</w:t>
      </w:r>
      <w:proofErr w:type="spellEnd"/>
      <w:r w:rsidR="00370B64">
        <w:rPr>
          <w:b/>
        </w:rPr>
        <w:t xml:space="preserve"> de Zapotlanejo Jalisco </w:t>
      </w:r>
      <w:r w:rsidR="00D87420">
        <w:rPr>
          <w:b/>
        </w:rPr>
        <w:t>Vocal,</w:t>
      </w:r>
      <w:r w:rsidR="00BD788C">
        <w:rPr>
          <w:b/>
        </w:rPr>
        <w:t xml:space="preserve"> </w:t>
      </w:r>
      <w:r w:rsidR="007374E7">
        <w:rPr>
          <w:b/>
        </w:rPr>
        <w:t>Francisco Marroquín de la Torre</w:t>
      </w:r>
      <w:r w:rsidR="00600369">
        <w:rPr>
          <w:b/>
        </w:rPr>
        <w:t>,</w:t>
      </w:r>
      <w:r w:rsidR="007374E7">
        <w:rPr>
          <w:b/>
        </w:rPr>
        <w:t xml:space="preserve"> </w:t>
      </w:r>
      <w:r w:rsidR="00370B64">
        <w:rPr>
          <w:b/>
        </w:rPr>
        <w:t xml:space="preserve">Asociación de Ganaderos de Zapotlanejo Jalisco </w:t>
      </w:r>
      <w:r w:rsidR="007374E7">
        <w:rPr>
          <w:b/>
        </w:rPr>
        <w:t xml:space="preserve">Vocal, </w:t>
      </w:r>
      <w:r w:rsidR="00CF2FBE">
        <w:rPr>
          <w:b/>
        </w:rPr>
        <w:t>José</w:t>
      </w:r>
      <w:r w:rsidR="00E91457">
        <w:rPr>
          <w:b/>
        </w:rPr>
        <w:t xml:space="preserve"> Cervantes </w:t>
      </w:r>
      <w:r w:rsidR="005D2AB4">
        <w:rPr>
          <w:b/>
        </w:rPr>
        <w:t>Padilla, Cooperativa de Queseros</w:t>
      </w:r>
      <w:r w:rsidR="00E91457">
        <w:rPr>
          <w:b/>
        </w:rPr>
        <w:t xml:space="preserve"> de Santa Fe Vocal, </w:t>
      </w:r>
      <w:r w:rsidR="00A7113C">
        <w:rPr>
          <w:b/>
        </w:rPr>
        <w:t xml:space="preserve">Lic. </w:t>
      </w:r>
      <w:r w:rsidR="00FF5A64">
        <w:rPr>
          <w:b/>
        </w:rPr>
        <w:t>José Rosario Camarena Hermosillo</w:t>
      </w:r>
      <w:r w:rsidR="00600369">
        <w:rPr>
          <w:b/>
        </w:rPr>
        <w:t>,</w:t>
      </w:r>
      <w:r w:rsidR="00FF5A64">
        <w:rPr>
          <w:b/>
        </w:rPr>
        <w:t xml:space="preserve"> Representante de la Contraloría Ciudadana</w:t>
      </w:r>
      <w:r w:rsidR="004C0403">
        <w:rPr>
          <w:b/>
        </w:rPr>
        <w:t xml:space="preserve">, </w:t>
      </w:r>
      <w:r w:rsidR="00AD7ACA">
        <w:rPr>
          <w:b/>
        </w:rPr>
        <w:t>y Li</w:t>
      </w:r>
      <w:r w:rsidR="00B607E6" w:rsidRPr="00B60E32">
        <w:rPr>
          <w:b/>
        </w:rPr>
        <w:t xml:space="preserve">c. </w:t>
      </w:r>
      <w:r w:rsidR="00FD00F8">
        <w:rPr>
          <w:b/>
        </w:rPr>
        <w:t>R</w:t>
      </w:r>
      <w:r w:rsidR="00B607E6" w:rsidRPr="00B60E32">
        <w:rPr>
          <w:b/>
        </w:rPr>
        <w:t xml:space="preserve">amiro </w:t>
      </w:r>
      <w:r w:rsidR="00FD00F8">
        <w:rPr>
          <w:b/>
        </w:rPr>
        <w:t>F</w:t>
      </w:r>
      <w:r w:rsidR="00B607E6" w:rsidRPr="00B60E32">
        <w:rPr>
          <w:b/>
        </w:rPr>
        <w:t xml:space="preserve">ranco </w:t>
      </w:r>
      <w:r w:rsidR="00FD00F8">
        <w:rPr>
          <w:b/>
        </w:rPr>
        <w:t>A</w:t>
      </w:r>
      <w:r w:rsidR="00B607E6" w:rsidRPr="00B60E32">
        <w:rPr>
          <w:b/>
        </w:rPr>
        <w:t xml:space="preserve">nguiano, </w:t>
      </w:r>
      <w:r w:rsidR="00FD00F8" w:rsidRPr="00FD00F8">
        <w:rPr>
          <w:b/>
        </w:rPr>
        <w:t>Secretario Técnico de este H. Comité de Adquisic</w:t>
      </w:r>
      <w:r w:rsidR="00AD7ACA">
        <w:rPr>
          <w:b/>
        </w:rPr>
        <w:t>iones.</w:t>
      </w:r>
      <w:r w:rsidR="00B607E6" w:rsidRPr="00FD00F8">
        <w:rPr>
          <w:b/>
        </w:rPr>
        <w:t xml:space="preserve"> </w:t>
      </w:r>
    </w:p>
    <w:p w14:paraId="1B0ED18D" w14:textId="77777777" w:rsidR="00BE48F5" w:rsidRDefault="00BE48F5" w:rsidP="00B60E32">
      <w:pPr>
        <w:jc w:val="both"/>
        <w:rPr>
          <w:u w:val="single"/>
        </w:rPr>
      </w:pPr>
    </w:p>
    <w:p w14:paraId="23E64BD3" w14:textId="77777777" w:rsidR="009D59A8" w:rsidRDefault="009D59A8" w:rsidP="00B60E32">
      <w:pPr>
        <w:jc w:val="both"/>
        <w:rPr>
          <w:b/>
          <w:u w:val="single"/>
        </w:rPr>
      </w:pPr>
    </w:p>
    <w:p w14:paraId="2289D9FA" w14:textId="3C79B374" w:rsidR="00FD00F8" w:rsidRPr="00FD00F8" w:rsidRDefault="00FD00F8" w:rsidP="00B60E32">
      <w:pPr>
        <w:jc w:val="both"/>
        <w:rPr>
          <w:u w:val="single"/>
        </w:rPr>
      </w:pPr>
      <w:r w:rsidRPr="0023537F">
        <w:rPr>
          <w:b/>
          <w:u w:val="single"/>
        </w:rPr>
        <w:t>SEGUNDO PUNTO</w:t>
      </w:r>
      <w:r w:rsidR="00F918A6" w:rsidRPr="0023537F">
        <w:rPr>
          <w:b/>
          <w:u w:val="single"/>
        </w:rPr>
        <w:t>:</w:t>
      </w:r>
      <w:r w:rsidR="00F918A6" w:rsidRPr="00FD00F8">
        <w:rPr>
          <w:u w:val="single"/>
        </w:rPr>
        <w:t xml:space="preserve"> Declaración</w:t>
      </w:r>
      <w:r w:rsidRPr="00FD00F8">
        <w:rPr>
          <w:u w:val="single"/>
        </w:rPr>
        <w:t xml:space="preserve"> de quorum legal y apertura de la sesión.</w:t>
      </w:r>
    </w:p>
    <w:p w14:paraId="1D7C17CD" w14:textId="1F1766AC" w:rsidR="00952A0E" w:rsidRDefault="00952A0E" w:rsidP="00B60E32">
      <w:pPr>
        <w:jc w:val="both"/>
      </w:pPr>
      <w:r w:rsidRPr="0001351A">
        <w:t xml:space="preserve">C. Lic. </w:t>
      </w:r>
      <w:r>
        <w:t>Ramiro Franco Anguiano: A</w:t>
      </w:r>
      <w:r w:rsidRPr="00B60E32">
        <w:t xml:space="preserve">cto seguido </w:t>
      </w:r>
      <w:r>
        <w:t xml:space="preserve">y conforme al </w:t>
      </w:r>
      <w:r w:rsidRPr="00B60E32">
        <w:t xml:space="preserve">desahogo del segundo punto del orden del día, se </w:t>
      </w:r>
      <w:r>
        <w:t>comprueba</w:t>
      </w:r>
      <w:r w:rsidRPr="00B60E32">
        <w:t xml:space="preserve"> que existe quorum legal requerido para sesionar</w:t>
      </w:r>
      <w:r>
        <w:t xml:space="preserve">, por lo cual se </w:t>
      </w:r>
      <w:r w:rsidR="00D87420">
        <w:t xml:space="preserve">declara </w:t>
      </w:r>
      <w:proofErr w:type="spellStart"/>
      <w:r>
        <w:t>apertura</w:t>
      </w:r>
      <w:r w:rsidR="00D87420">
        <w:t>da</w:t>
      </w:r>
      <w:proofErr w:type="spellEnd"/>
      <w:r>
        <w:t xml:space="preserve"> a la sesión</w:t>
      </w:r>
      <w:r w:rsidRPr="00B60E32">
        <w:t>.</w:t>
      </w:r>
    </w:p>
    <w:p w14:paraId="3CA9CDFE" w14:textId="77777777" w:rsidR="00BE48F5" w:rsidRDefault="00BE48F5" w:rsidP="00952A0E">
      <w:pPr>
        <w:jc w:val="both"/>
        <w:rPr>
          <w:u w:val="single"/>
        </w:rPr>
      </w:pPr>
    </w:p>
    <w:p w14:paraId="52D50023" w14:textId="77777777" w:rsidR="009D59A8" w:rsidRDefault="009D59A8" w:rsidP="00600369">
      <w:pPr>
        <w:jc w:val="both"/>
        <w:rPr>
          <w:b/>
          <w:u w:val="single"/>
        </w:rPr>
      </w:pPr>
    </w:p>
    <w:p w14:paraId="617B14E5" w14:textId="62C3F776" w:rsidR="00D87420" w:rsidRPr="00655EF5" w:rsidRDefault="00952A0E" w:rsidP="00655EF5">
      <w:pPr>
        <w:jc w:val="both"/>
        <w:rPr>
          <w:u w:val="single"/>
        </w:rPr>
      </w:pPr>
      <w:r w:rsidRPr="0023537F">
        <w:rPr>
          <w:b/>
          <w:u w:val="single"/>
        </w:rPr>
        <w:t>TERCER PUNTO:</w:t>
      </w:r>
      <w:r w:rsidR="00655EF5">
        <w:rPr>
          <w:u w:val="single"/>
        </w:rPr>
        <w:t xml:space="preserve"> </w:t>
      </w:r>
      <w:r w:rsidR="00655EF5" w:rsidRPr="00655EF5">
        <w:rPr>
          <w:u w:val="single"/>
        </w:rPr>
        <w:t>Aprobación de la Bases de la Licitación pública nacional número 001/2021 “Servicio de Póliza de Seguro para Parque Vehicular, del Ayuntamiento del Municipio de Zapotlanejo, Jalisco”</w:t>
      </w:r>
    </w:p>
    <w:p w14:paraId="1805B4DB" w14:textId="77777777" w:rsidR="00FD4BB0" w:rsidRDefault="00FD4BB0" w:rsidP="00600369">
      <w:pPr>
        <w:jc w:val="both"/>
      </w:pPr>
    </w:p>
    <w:p w14:paraId="435E45A6" w14:textId="03A8A009" w:rsidR="00EB2604" w:rsidRDefault="00732426" w:rsidP="00D26DF0">
      <w:pPr>
        <w:jc w:val="both"/>
      </w:pPr>
      <w:r>
        <w:t xml:space="preserve">Lic. Ramiro Franco Anguiano: Como es du conocimiento </w:t>
      </w:r>
      <w:r w:rsidR="0044264F">
        <w:t>está</w:t>
      </w:r>
      <w:r>
        <w:t xml:space="preserve"> próximo a vencer la </w:t>
      </w:r>
      <w:r w:rsidR="0044264F">
        <w:t>póliza</w:t>
      </w:r>
      <w:r>
        <w:t xml:space="preserve"> </w:t>
      </w:r>
      <w:r w:rsidR="0044264F">
        <w:t xml:space="preserve">de seguro para parque vehicular del Ayuntamiento, por lo </w:t>
      </w:r>
      <w:proofErr w:type="gramStart"/>
      <w:r w:rsidR="0044264F">
        <w:t>tanto</w:t>
      </w:r>
      <w:proofErr w:type="gramEnd"/>
      <w:r w:rsidR="0044264F">
        <w:t xml:space="preserve"> pedimos su aprobación para las bases del licitación </w:t>
      </w:r>
      <w:r w:rsidR="00CB55F6">
        <w:t xml:space="preserve">para el </w:t>
      </w:r>
      <w:r w:rsidR="0044264F">
        <w:t>servicio de seguro vehicular para el año 2021- 2022</w:t>
      </w:r>
      <w:r w:rsidR="00CB55F6">
        <w:t xml:space="preserve">, enviadas previamente para su análisis de manera digital, pido expresamente </w:t>
      </w:r>
      <w:r w:rsidR="00D771D2">
        <w:t>sus comentarios al respecto.</w:t>
      </w:r>
    </w:p>
    <w:p w14:paraId="77101DAF" w14:textId="0A307C67" w:rsidR="00D771D2" w:rsidRDefault="00D771D2" w:rsidP="00D26DF0">
      <w:pPr>
        <w:jc w:val="both"/>
      </w:pPr>
    </w:p>
    <w:p w14:paraId="01212CCD" w14:textId="56B538FA" w:rsidR="00D771D2" w:rsidRDefault="00D771D2" w:rsidP="00D26DF0">
      <w:pPr>
        <w:jc w:val="both"/>
      </w:pPr>
      <w:r>
        <w:t>C. Francisco Marroquín de la Torre: que diferencia encontramos respecto de las bases de la licitación del mismo servicio en el año anterior.</w:t>
      </w:r>
    </w:p>
    <w:p w14:paraId="54FD4B70" w14:textId="58DE3606" w:rsidR="00D771D2" w:rsidRDefault="00D771D2" w:rsidP="00D26DF0">
      <w:pPr>
        <w:jc w:val="both"/>
      </w:pPr>
    </w:p>
    <w:p w14:paraId="3B557627" w14:textId="05A6D075" w:rsidR="0013180A" w:rsidRDefault="00D771D2" w:rsidP="00D26DF0">
      <w:pPr>
        <w:jc w:val="both"/>
      </w:pPr>
      <w:r>
        <w:t xml:space="preserve">Lic. Ramiro Franco Anguiano: </w:t>
      </w:r>
      <w:r w:rsidR="00085BDC">
        <w:t>las diferencias solamente se dan en algunas desincorporaciones de vehículos dados de baja en el parque vehicular, así como algunas altas</w:t>
      </w:r>
      <w:r w:rsidR="0013180A">
        <w:t>, además del cambio en los porcentajes de los deducibles solicitando en esta ocasión deducibles en daños materiales 10 %, en robo toral 5%, y robo de autopartes 10%, dejándolo a su consideración en este sentido.</w:t>
      </w:r>
    </w:p>
    <w:p w14:paraId="32661116" w14:textId="6E84A8B8" w:rsidR="0013180A" w:rsidRDefault="0013180A" w:rsidP="00D26DF0">
      <w:pPr>
        <w:jc w:val="both"/>
      </w:pPr>
    </w:p>
    <w:p w14:paraId="72498769" w14:textId="6FE0C3B8" w:rsidR="0013180A" w:rsidRDefault="008854B7" w:rsidP="00D26DF0">
      <w:pPr>
        <w:jc w:val="both"/>
      </w:pPr>
      <w:r>
        <w:t>C. Gamaliel Pérez Martínez: yo estuve revisando dichas bases y encontré prácticamente lo mismo que la licitación anterior por lo tanto las considero adecuadas para dicho procedimiento.</w:t>
      </w:r>
    </w:p>
    <w:p w14:paraId="6646D236" w14:textId="4BD90D6A" w:rsidR="008854B7" w:rsidRDefault="008854B7" w:rsidP="00D26DF0">
      <w:pPr>
        <w:jc w:val="both"/>
      </w:pPr>
    </w:p>
    <w:p w14:paraId="60E46AEE" w14:textId="538B51FE" w:rsidR="008854B7" w:rsidRDefault="008854B7" w:rsidP="00D26DF0">
      <w:pPr>
        <w:jc w:val="both"/>
      </w:pPr>
      <w:r>
        <w:t>C. Benjamín Padilla Gutiérrez: yo estoy de acuerdo con dichas bases.</w:t>
      </w:r>
    </w:p>
    <w:p w14:paraId="763163A2" w14:textId="44986F1F" w:rsidR="008854B7" w:rsidRDefault="008854B7" w:rsidP="00D26DF0">
      <w:pPr>
        <w:jc w:val="both"/>
      </w:pPr>
    </w:p>
    <w:p w14:paraId="439C2D78" w14:textId="77777777" w:rsidR="00E95E14" w:rsidRDefault="00045334" w:rsidP="00D26DF0">
      <w:pPr>
        <w:jc w:val="both"/>
      </w:pPr>
      <w:r>
        <w:t>C. Luis Manuel Gómez Reynoso: el solicitar estos deducibles pueden beneficiar en el costo de la póliza pero a su vez puede perjudicar en lo que se pueda gastar por deducibles en el caso d siniestros porque lógicamente sería más caro el deducible</w:t>
      </w:r>
      <w:r w:rsidR="00E95E14">
        <w:t>, para tener esto en cuanta como observación.</w:t>
      </w:r>
    </w:p>
    <w:p w14:paraId="422AB557" w14:textId="77777777" w:rsidR="00E95E14" w:rsidRDefault="00E95E14" w:rsidP="00D26DF0">
      <w:pPr>
        <w:jc w:val="both"/>
      </w:pPr>
    </w:p>
    <w:p w14:paraId="26EBDA58" w14:textId="5C613E3E" w:rsidR="008854B7" w:rsidRDefault="00E95E14" w:rsidP="00D26DF0">
      <w:pPr>
        <w:jc w:val="both"/>
      </w:pPr>
      <w:r>
        <w:t xml:space="preserve">Lic. Ramiro Franco Anguiano: estoy de acurdo con usted, la intención de nosotros en </w:t>
      </w:r>
      <w:r w:rsidR="00D16DF7">
        <w:t>esta</w:t>
      </w:r>
      <w:r>
        <w:t xml:space="preserve"> </w:t>
      </w:r>
      <w:r w:rsidR="00D16DF7">
        <w:t>ocasión</w:t>
      </w:r>
      <w:r>
        <w:t xml:space="preserve"> es ver la posibilidad que la </w:t>
      </w:r>
      <w:r w:rsidR="00D16DF7">
        <w:t>póliza</w:t>
      </w:r>
      <w:r>
        <w:t xml:space="preserve"> sea algo </w:t>
      </w:r>
      <w:r w:rsidR="00D16DF7">
        <w:t>más</w:t>
      </w:r>
      <w:r>
        <w:t xml:space="preserve"> económica pero </w:t>
      </w:r>
      <w:r w:rsidR="00D16DF7">
        <w:t>revisaremos las observaciones de los posibles participantes en la junta aclaratoria que nos podría dar la pauta para realizar algún cambio en dichos deducibles, algún otro comentario</w:t>
      </w:r>
      <w:r w:rsidR="00694BC5">
        <w:t>; si no tenemos algún</w:t>
      </w:r>
      <w:r w:rsidR="00D16DF7">
        <w:t xml:space="preserve"> comentario </w:t>
      </w:r>
      <w:r w:rsidR="00694BC5">
        <w:t>más</w:t>
      </w:r>
      <w:r w:rsidR="00D16DF7">
        <w:t xml:space="preserve"> solicito si están </w:t>
      </w:r>
      <w:r w:rsidR="00694BC5">
        <w:t>de ac</w:t>
      </w:r>
      <w:r w:rsidR="00D16DF7">
        <w:t xml:space="preserve">uerdo con la aprobación de dichas bases levanten su mano, </w:t>
      </w:r>
      <w:r w:rsidR="00694BC5">
        <w:t>aprobando de manera unánime todos los miembros con derecho a voto.</w:t>
      </w:r>
    </w:p>
    <w:p w14:paraId="56DDF4A0" w14:textId="77777777" w:rsidR="0013180A" w:rsidRPr="00CB55F6" w:rsidRDefault="0013180A" w:rsidP="00D26DF0">
      <w:pPr>
        <w:jc w:val="both"/>
      </w:pPr>
    </w:p>
    <w:p w14:paraId="12A2D171" w14:textId="77777777" w:rsidR="00EB2604" w:rsidRDefault="00EB2604" w:rsidP="00D26DF0">
      <w:pPr>
        <w:jc w:val="both"/>
        <w:rPr>
          <w:b/>
          <w:u w:val="single"/>
        </w:rPr>
      </w:pPr>
    </w:p>
    <w:p w14:paraId="0026A95D" w14:textId="6C2E1AEB" w:rsidR="00E91457" w:rsidRDefault="00166FC2" w:rsidP="00D26DF0">
      <w:pPr>
        <w:jc w:val="both"/>
        <w:rPr>
          <w:u w:val="single"/>
        </w:rPr>
      </w:pPr>
      <w:r>
        <w:rPr>
          <w:b/>
          <w:u w:val="single"/>
        </w:rPr>
        <w:lastRenderedPageBreak/>
        <w:t>CUARTO</w:t>
      </w:r>
      <w:r w:rsidR="00E91457" w:rsidRPr="00E91457">
        <w:rPr>
          <w:b/>
          <w:u w:val="single"/>
        </w:rPr>
        <w:t xml:space="preserve"> PUNTO:</w:t>
      </w:r>
      <w:r w:rsidR="00655EF5">
        <w:rPr>
          <w:b/>
          <w:u w:val="single"/>
        </w:rPr>
        <w:t xml:space="preserve"> </w:t>
      </w:r>
      <w:r w:rsidR="00655EF5" w:rsidRPr="00655EF5">
        <w:rPr>
          <w:u w:val="single"/>
        </w:rPr>
        <w:t>Compra de Lentes para la Octava semana de la salud de Zapotlanejo.</w:t>
      </w:r>
    </w:p>
    <w:p w14:paraId="11C59F0B" w14:textId="5133AD2C" w:rsidR="009B3B6D" w:rsidRDefault="00694BC5" w:rsidP="00D26DF0">
      <w:pPr>
        <w:jc w:val="both"/>
      </w:pPr>
      <w:r w:rsidRPr="00694BC5">
        <w:t>Lic. Ramiro Franco Anguiano:</w:t>
      </w:r>
      <w:r>
        <w:t xml:space="preserve"> </w:t>
      </w:r>
      <w:r w:rsidR="00D1534A">
        <w:t xml:space="preserve">como ya están informados, se les </w:t>
      </w:r>
      <w:r w:rsidR="00283D41">
        <w:t>está</w:t>
      </w:r>
      <w:r w:rsidR="00D1534A">
        <w:t xml:space="preserve"> solicitando su apoyo para la aprobación </w:t>
      </w:r>
      <w:r w:rsidR="00283D41">
        <w:t>d</w:t>
      </w:r>
      <w:r w:rsidR="00D1534A">
        <w:t>e</w:t>
      </w:r>
      <w:r w:rsidR="00283D41">
        <w:t xml:space="preserve"> </w:t>
      </w:r>
      <w:r w:rsidR="00D1534A">
        <w:t>la compra de hasta 1000 lentes que se otorgaran d</w:t>
      </w:r>
      <w:r w:rsidR="00283D41">
        <w:t>e</w:t>
      </w:r>
      <w:r w:rsidR="00D1534A">
        <w:t xml:space="preserve"> </w:t>
      </w:r>
      <w:r w:rsidR="00283D41">
        <w:t>manera</w:t>
      </w:r>
      <w:r w:rsidR="00D1534A">
        <w:t xml:space="preserve"> gratuita </w:t>
      </w:r>
      <w:r w:rsidR="00BA264F">
        <w:t xml:space="preserve">aquellas personas que lo soliciten </w:t>
      </w:r>
      <w:r w:rsidR="00283D41">
        <w:t>previa revisión por personal especializado</w:t>
      </w:r>
      <w:r w:rsidR="004218AD">
        <w:t>,</w:t>
      </w:r>
      <w:r w:rsidR="00283D41">
        <w:t xml:space="preserve"> dicho servicio </w:t>
      </w:r>
      <w:r w:rsidR="004218AD">
        <w:t>se llevara a cabo en la explanada</w:t>
      </w:r>
      <w:r w:rsidR="00BA264F">
        <w:t xml:space="preserve"> de casa de la cultura y en todas sus delegaciones, </w:t>
      </w:r>
      <w:r w:rsidR="0064547E">
        <w:t xml:space="preserve">esto como una acción derivada a raíz del día internacional de la mujer, no con esto será exclusivamente para mujeres, les pongo a su </w:t>
      </w:r>
      <w:r w:rsidR="009D688E">
        <w:t>confederación</w:t>
      </w:r>
      <w:r w:rsidR="0064547E">
        <w:t xml:space="preserve"> las siguientes </w:t>
      </w:r>
      <w:r w:rsidR="009D688E">
        <w:t>propuestas</w:t>
      </w:r>
      <w:r w:rsidR="0064547E">
        <w:t xml:space="preserve"> económicas </w:t>
      </w:r>
      <w:r w:rsidR="009D688E">
        <w:t>de empresas optometristas que se les invito a participar</w:t>
      </w:r>
      <w:r w:rsidR="000471FB">
        <w:t xml:space="preserve">; como podrán ver en la papelería que se le </w:t>
      </w:r>
      <w:r w:rsidR="009B3B6D">
        <w:t>envió</w:t>
      </w:r>
      <w:r w:rsidR="000471FB">
        <w:t xml:space="preserve"> </w:t>
      </w:r>
      <w:r w:rsidR="009B3B6D">
        <w:t xml:space="preserve">tenemos tres empresas interesadas en dicha venta teniendo dos empresas de la ciudad de Guadalajara y una empresa de nuestro municipio </w:t>
      </w:r>
      <w:r w:rsidR="003B0C5E">
        <w:t xml:space="preserve">Ópticos Style </w:t>
      </w:r>
      <w:r w:rsidR="009B3B6D">
        <w:t xml:space="preserve">la cual presenta la mejor opción con un precio de </w:t>
      </w:r>
      <w:r w:rsidR="00CD0227">
        <w:t>$</w:t>
      </w:r>
      <w:r w:rsidR="009B3B6D">
        <w:t>313.20</w:t>
      </w:r>
      <w:r w:rsidR="00CD0227">
        <w:t xml:space="preserve">, la empresa servicios ópticos </w:t>
      </w:r>
      <w:r w:rsidR="00F72CD1">
        <w:t>Ángel</w:t>
      </w:r>
      <w:r w:rsidR="00954CA5">
        <w:t xml:space="preserve"> de Guadalajara un</w:t>
      </w:r>
      <w:r w:rsidR="00CD0227">
        <w:t>a</w:t>
      </w:r>
      <w:r w:rsidR="00954CA5">
        <w:t xml:space="preserve"> </w:t>
      </w:r>
      <w:r w:rsidR="00CD0227">
        <w:t xml:space="preserve">oferta de $359.60, y la empresa óptica </w:t>
      </w:r>
      <w:r w:rsidR="00954CA5">
        <w:t>Jiménez</w:t>
      </w:r>
      <w:r w:rsidR="00CD0227">
        <w:t xml:space="preserve"> oferta en $389.76, les pido sus comentarios al respecto.</w:t>
      </w:r>
    </w:p>
    <w:p w14:paraId="51EEF245" w14:textId="1714E30F" w:rsidR="00CD0227" w:rsidRDefault="00CD0227" w:rsidP="00D26DF0">
      <w:pPr>
        <w:jc w:val="both"/>
      </w:pPr>
    </w:p>
    <w:p w14:paraId="51C7801E" w14:textId="196400EA" w:rsidR="003700B3" w:rsidRDefault="00CD0227" w:rsidP="00D26DF0">
      <w:pPr>
        <w:jc w:val="both"/>
      </w:pPr>
      <w:r>
        <w:t xml:space="preserve">C. José Cervantes Padilla: comenta que </w:t>
      </w:r>
      <w:r w:rsidR="00CC57F8">
        <w:t>él</w:t>
      </w:r>
      <w:r>
        <w:t xml:space="preserve"> se inclinaría por la empresa avecindada en el municipio primeramente para que la derrama económica quede en nuestra población además de que presenta la mejor propuesta económica, incluso ofrece su producto tanto en lentes monofocales y bifocales </w:t>
      </w:r>
      <w:r w:rsidR="003700B3">
        <w:t xml:space="preserve">por lo que yo entiendo que la opción es de cualquiera de los dos de acuerdo a la necesidad del paciente y las otras empresas ofrecen costos separados donde el bifocal es todavía con </w:t>
      </w:r>
      <w:r w:rsidR="00D84CB0">
        <w:t>más</w:t>
      </w:r>
      <w:r w:rsidR="003700B3">
        <w:t xml:space="preserve"> alto precio del ya mencionado anteriormente.</w:t>
      </w:r>
    </w:p>
    <w:p w14:paraId="0DFCCB81" w14:textId="77777777" w:rsidR="003700B3" w:rsidRDefault="003700B3" w:rsidP="00D26DF0">
      <w:pPr>
        <w:jc w:val="both"/>
      </w:pPr>
    </w:p>
    <w:p w14:paraId="17577C83" w14:textId="656D8715" w:rsidR="00CD0227" w:rsidRPr="00694BC5" w:rsidRDefault="003700B3" w:rsidP="00D26DF0">
      <w:pPr>
        <w:jc w:val="both"/>
      </w:pPr>
      <w:r>
        <w:t xml:space="preserve">Lic. Ramiro Franco Anguiano: efectivamente el comentario de pepe es muy acertado y como no tenemos </w:t>
      </w:r>
      <w:r w:rsidR="003B0C5E">
        <w:t>algún</w:t>
      </w:r>
      <w:r>
        <w:t xml:space="preserve"> comentario </w:t>
      </w:r>
      <w:r w:rsidR="003B0C5E">
        <w:t>más</w:t>
      </w:r>
      <w:r>
        <w:t xml:space="preserve"> solicito si están </w:t>
      </w:r>
      <w:r w:rsidR="003B0C5E">
        <w:t>de ac</w:t>
      </w:r>
      <w:r>
        <w:t xml:space="preserve">uerdo con adjudicar la compra a la empresa </w:t>
      </w:r>
      <w:r w:rsidR="003B0C5E">
        <w:t>Ópticos</w:t>
      </w:r>
      <w:r>
        <w:t xml:space="preserve"> Style</w:t>
      </w:r>
      <w:r w:rsidR="003B0C5E">
        <w:t>, levantes su mano los que lo estén, levantando su mano de manera unánime todos los miembros de este comité con derecho a voto, aprobando de esta manera dicha adjudicación.</w:t>
      </w:r>
      <w:r>
        <w:t xml:space="preserve"> </w:t>
      </w:r>
    </w:p>
    <w:p w14:paraId="3DBBF804" w14:textId="308A5105" w:rsidR="00023484" w:rsidRDefault="00023484" w:rsidP="00D26DF0">
      <w:pPr>
        <w:jc w:val="both"/>
        <w:rPr>
          <w:u w:val="single"/>
        </w:rPr>
      </w:pPr>
    </w:p>
    <w:p w14:paraId="29475ECE" w14:textId="045A464B" w:rsidR="00023484" w:rsidRDefault="00023484" w:rsidP="00D26DF0">
      <w:pPr>
        <w:jc w:val="both"/>
        <w:rPr>
          <w:b/>
          <w:u w:val="single"/>
        </w:rPr>
      </w:pPr>
      <w:r>
        <w:rPr>
          <w:b/>
          <w:noProof/>
          <w:u w:val="single"/>
          <w:lang w:eastAsia="es-MX"/>
        </w:rPr>
        <w:lastRenderedPageBreak/>
        <w:drawing>
          <wp:inline distT="0" distB="0" distL="0" distR="0" wp14:anchorId="6FB9DE7E" wp14:editId="4FF77CFB">
            <wp:extent cx="4682359" cy="5981063"/>
            <wp:effectExtent l="0" t="0" r="444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020210304_131839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4528" cy="5983834"/>
                    </a:xfrm>
                    <a:prstGeom prst="rect">
                      <a:avLst/>
                    </a:prstGeom>
                  </pic:spPr>
                </pic:pic>
              </a:graphicData>
            </a:graphic>
          </wp:inline>
        </w:drawing>
      </w:r>
    </w:p>
    <w:p w14:paraId="16475343" w14:textId="0C1A181A" w:rsidR="00023484" w:rsidRDefault="00023484" w:rsidP="00D26DF0">
      <w:pPr>
        <w:jc w:val="both"/>
        <w:rPr>
          <w:b/>
          <w:u w:val="single"/>
        </w:rPr>
      </w:pPr>
    </w:p>
    <w:p w14:paraId="006EE922" w14:textId="5B45A51E" w:rsidR="00023484" w:rsidRDefault="00023484" w:rsidP="00D26DF0">
      <w:pPr>
        <w:jc w:val="both"/>
        <w:rPr>
          <w:b/>
          <w:u w:val="single"/>
        </w:rPr>
      </w:pPr>
    </w:p>
    <w:p w14:paraId="679B1A26" w14:textId="7855A1F4" w:rsidR="00023484" w:rsidRDefault="00023484" w:rsidP="00D26DF0">
      <w:pPr>
        <w:jc w:val="both"/>
        <w:rPr>
          <w:b/>
          <w:u w:val="single"/>
        </w:rPr>
      </w:pPr>
    </w:p>
    <w:p w14:paraId="66174A33" w14:textId="6A496A1C" w:rsidR="006F2B17" w:rsidRDefault="006F2B17" w:rsidP="00D26DF0">
      <w:pPr>
        <w:jc w:val="both"/>
        <w:rPr>
          <w:b/>
          <w:u w:val="single"/>
        </w:rPr>
      </w:pPr>
    </w:p>
    <w:p w14:paraId="40FF431D" w14:textId="1BFFCBAC" w:rsidR="006F2B17" w:rsidRDefault="006F2B17" w:rsidP="00D26DF0">
      <w:pPr>
        <w:jc w:val="both"/>
        <w:rPr>
          <w:b/>
          <w:u w:val="single"/>
        </w:rPr>
      </w:pPr>
    </w:p>
    <w:p w14:paraId="178C779C" w14:textId="334E910A" w:rsidR="006F2B17" w:rsidRDefault="006F2B17" w:rsidP="00D26DF0">
      <w:pPr>
        <w:jc w:val="both"/>
        <w:rPr>
          <w:b/>
          <w:u w:val="single"/>
        </w:rPr>
      </w:pPr>
    </w:p>
    <w:p w14:paraId="4FDA9484" w14:textId="1F184DFE" w:rsidR="006F2B17" w:rsidRDefault="006F2B17" w:rsidP="00D26DF0">
      <w:pPr>
        <w:jc w:val="both"/>
        <w:rPr>
          <w:b/>
          <w:u w:val="single"/>
        </w:rPr>
      </w:pPr>
    </w:p>
    <w:p w14:paraId="70D40917" w14:textId="294A89E9" w:rsidR="006F2B17" w:rsidRDefault="006F2B17" w:rsidP="00D26DF0">
      <w:pPr>
        <w:jc w:val="both"/>
        <w:rPr>
          <w:b/>
          <w:u w:val="single"/>
        </w:rPr>
      </w:pPr>
    </w:p>
    <w:p w14:paraId="5711E039" w14:textId="0D15975B" w:rsidR="006F2B17" w:rsidRDefault="00AF417B" w:rsidP="00D26DF0">
      <w:pPr>
        <w:jc w:val="both"/>
        <w:rPr>
          <w:b/>
          <w:u w:val="single"/>
        </w:rPr>
      </w:pPr>
      <w:r>
        <w:rPr>
          <w:b/>
          <w:noProof/>
          <w:u w:val="single"/>
          <w:lang w:eastAsia="es-MX"/>
        </w:rPr>
        <w:drawing>
          <wp:inline distT="0" distB="0" distL="0" distR="0" wp14:anchorId="094BCCB3" wp14:editId="35105DAB">
            <wp:extent cx="4499711" cy="5734351"/>
            <wp:effectExtent l="0" t="762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020210304_13170647.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502324" cy="5737681"/>
                    </a:xfrm>
                    <a:prstGeom prst="rect">
                      <a:avLst/>
                    </a:prstGeom>
                  </pic:spPr>
                </pic:pic>
              </a:graphicData>
            </a:graphic>
          </wp:inline>
        </w:drawing>
      </w:r>
    </w:p>
    <w:p w14:paraId="105C4000" w14:textId="6429EA3E" w:rsidR="00AF417B" w:rsidRDefault="00AF417B" w:rsidP="00D26DF0">
      <w:pPr>
        <w:jc w:val="both"/>
        <w:rPr>
          <w:b/>
          <w:u w:val="single"/>
        </w:rPr>
      </w:pPr>
      <w:r>
        <w:rPr>
          <w:b/>
          <w:noProof/>
          <w:u w:val="single"/>
          <w:lang w:eastAsia="es-MX"/>
        </w:rPr>
        <w:lastRenderedPageBreak/>
        <w:drawing>
          <wp:inline distT="0" distB="0" distL="0" distR="0" wp14:anchorId="0EDDA712" wp14:editId="46754DC4">
            <wp:extent cx="5755640" cy="68422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020210304_131725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7071" cy="6843936"/>
                    </a:xfrm>
                    <a:prstGeom prst="rect">
                      <a:avLst/>
                    </a:prstGeom>
                  </pic:spPr>
                </pic:pic>
              </a:graphicData>
            </a:graphic>
          </wp:inline>
        </w:drawing>
      </w:r>
    </w:p>
    <w:p w14:paraId="370C47DB" w14:textId="51D8E4AB" w:rsidR="00AF417B" w:rsidRDefault="00AF417B" w:rsidP="00D26DF0">
      <w:pPr>
        <w:jc w:val="both"/>
        <w:rPr>
          <w:b/>
          <w:u w:val="single"/>
        </w:rPr>
      </w:pPr>
      <w:r>
        <w:rPr>
          <w:b/>
          <w:noProof/>
          <w:u w:val="single"/>
          <w:lang w:eastAsia="es-MX"/>
        </w:rPr>
        <w:lastRenderedPageBreak/>
        <w:drawing>
          <wp:inline distT="0" distB="0" distL="0" distR="0" wp14:anchorId="09F54E9B" wp14:editId="577B35C6">
            <wp:extent cx="5755640" cy="6873766"/>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020210304_131744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7678" cy="6876200"/>
                    </a:xfrm>
                    <a:prstGeom prst="rect">
                      <a:avLst/>
                    </a:prstGeom>
                  </pic:spPr>
                </pic:pic>
              </a:graphicData>
            </a:graphic>
          </wp:inline>
        </w:drawing>
      </w:r>
    </w:p>
    <w:p w14:paraId="08C95395" w14:textId="567ECCFF" w:rsidR="00AF417B" w:rsidRDefault="00AF417B" w:rsidP="00D26DF0">
      <w:pPr>
        <w:jc w:val="both"/>
        <w:rPr>
          <w:b/>
          <w:u w:val="single"/>
        </w:rPr>
      </w:pPr>
      <w:r>
        <w:rPr>
          <w:b/>
          <w:noProof/>
          <w:u w:val="single"/>
          <w:lang w:eastAsia="es-MX"/>
        </w:rPr>
        <w:lastRenderedPageBreak/>
        <w:drawing>
          <wp:inline distT="0" distB="0" distL="0" distR="0" wp14:anchorId="27FC2B6A" wp14:editId="0D0FD5AE">
            <wp:extent cx="5755640" cy="681070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020210304_131803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845" cy="6812130"/>
                    </a:xfrm>
                    <a:prstGeom prst="rect">
                      <a:avLst/>
                    </a:prstGeom>
                  </pic:spPr>
                </pic:pic>
              </a:graphicData>
            </a:graphic>
          </wp:inline>
        </w:drawing>
      </w:r>
    </w:p>
    <w:p w14:paraId="598B4533" w14:textId="77777777" w:rsidR="00AF417B" w:rsidRPr="00E91457" w:rsidRDefault="00AF417B" w:rsidP="00D26DF0">
      <w:pPr>
        <w:jc w:val="both"/>
        <w:rPr>
          <w:b/>
          <w:u w:val="single"/>
        </w:rPr>
      </w:pPr>
    </w:p>
    <w:p w14:paraId="4BC25F18" w14:textId="77777777" w:rsidR="006228DC" w:rsidRDefault="006228DC" w:rsidP="00D26DF0">
      <w:pPr>
        <w:jc w:val="both"/>
      </w:pPr>
    </w:p>
    <w:p w14:paraId="38D572D5" w14:textId="36D510EF" w:rsidR="00F16014" w:rsidRDefault="00426187" w:rsidP="00D26DF0">
      <w:pPr>
        <w:jc w:val="both"/>
        <w:rPr>
          <w:u w:val="single"/>
        </w:rPr>
      </w:pPr>
      <w:r w:rsidRPr="00426187">
        <w:rPr>
          <w:b/>
          <w:u w:val="single"/>
        </w:rPr>
        <w:t>QUINTO PUNTO:</w:t>
      </w:r>
      <w:r w:rsidRPr="00426187">
        <w:rPr>
          <w:u w:val="single"/>
        </w:rPr>
        <w:t xml:space="preserve"> Informe de adjudicaciones directas por COVID-19; al 28 de </w:t>
      </w:r>
      <w:proofErr w:type="gramStart"/>
      <w:r w:rsidRPr="00426187">
        <w:rPr>
          <w:u w:val="single"/>
        </w:rPr>
        <w:t>Febrero</w:t>
      </w:r>
      <w:proofErr w:type="gramEnd"/>
      <w:r w:rsidRPr="00426187">
        <w:rPr>
          <w:u w:val="single"/>
        </w:rPr>
        <w:t xml:space="preserve"> del 2021.  Acuerdo por el que se establecen las medidas preventivas para implementar la mitigación y control de los riesgos para la salud, que implica la enfermedad por el virus SARS.CoV2.</w:t>
      </w:r>
    </w:p>
    <w:p w14:paraId="26F77888" w14:textId="509C9611" w:rsidR="00BC6ECE" w:rsidRPr="00BC6ECE" w:rsidRDefault="00BC6ECE" w:rsidP="00D26DF0">
      <w:pPr>
        <w:jc w:val="both"/>
      </w:pPr>
      <w:r w:rsidRPr="00BC6ECE">
        <w:t xml:space="preserve">Lic. Ramiro Franco Anguiano: </w:t>
      </w:r>
      <w:r w:rsidR="002D2C21">
        <w:t xml:space="preserve">Hago de su conocimiento </w:t>
      </w:r>
      <w:r w:rsidR="001B1C32">
        <w:t xml:space="preserve">el informe de las adjudicaciones directas que se realizaron hasta el 28 de febrero del 2021, esto es totalmente informativo, </w:t>
      </w:r>
      <w:r w:rsidR="00341C36">
        <w:t xml:space="preserve">como ustedes pudieron haber observado sobre todo en el mes de enero se realizaron algunas compras fuertes en materia de productos para el cuidado que debemos tener durante la contingencia por COVID-19 dichas compras están </w:t>
      </w:r>
      <w:r w:rsidR="00BC36F5">
        <w:t xml:space="preserve">enfocadas para la elaboración de 2.5 </w:t>
      </w:r>
      <w:r w:rsidR="00621D9C">
        <w:t>toneladas</w:t>
      </w:r>
      <w:r w:rsidR="00BC36F5">
        <w:t xml:space="preserve"> de gel antibacterial cubrebocas, sanitizantes, algunos equipos de seguridad, envases para los mismos</w:t>
      </w:r>
      <w:r w:rsidR="00431396">
        <w:t>, compramos también 100 despensa</w:t>
      </w:r>
      <w:r w:rsidR="00621D9C">
        <w:t>s para algunas familias que hicieron algún reclamo de porque no les habíamos entregado a ellos en el mes de diciembre 2020,</w:t>
      </w:r>
      <w:r w:rsidR="00BC36F5">
        <w:t xml:space="preserve"> todo esto  para población abierta de nuestro mu</w:t>
      </w:r>
      <w:r w:rsidR="00431396">
        <w:t xml:space="preserve">nicipio, establecimientos comerciales y oficinas de gobierno </w:t>
      </w:r>
      <w:r w:rsidR="00341C36">
        <w:t xml:space="preserve"> </w:t>
      </w:r>
      <w:r w:rsidR="00215A56">
        <w:t xml:space="preserve">y se tiene un gasto </w:t>
      </w:r>
      <w:r w:rsidR="00621D9C">
        <w:t xml:space="preserve">hasta la fecha antes mencionada en este informe </w:t>
      </w:r>
      <w:r w:rsidR="00215A56">
        <w:t>de $6,623,581.50.</w:t>
      </w:r>
    </w:p>
    <w:p w14:paraId="52967E86" w14:textId="484661A4" w:rsidR="00426187" w:rsidRDefault="00426187" w:rsidP="00D26DF0">
      <w:pPr>
        <w:jc w:val="both"/>
        <w:rPr>
          <w:u w:val="single"/>
        </w:rPr>
      </w:pPr>
    </w:p>
    <w:p w14:paraId="4F1C9F07" w14:textId="0A90D035" w:rsidR="00426187" w:rsidRDefault="00426187" w:rsidP="00D26DF0">
      <w:pPr>
        <w:jc w:val="both"/>
        <w:rPr>
          <w:u w:val="single"/>
        </w:rPr>
      </w:pPr>
      <w:r w:rsidRPr="00426187">
        <w:rPr>
          <w:b/>
          <w:u w:val="single"/>
        </w:rPr>
        <w:t>SEXTO PUNTO:</w:t>
      </w:r>
      <w:r>
        <w:rPr>
          <w:u w:val="single"/>
        </w:rPr>
        <w:t xml:space="preserve"> </w:t>
      </w:r>
      <w:r w:rsidRPr="00426187">
        <w:rPr>
          <w:u w:val="single"/>
        </w:rPr>
        <w:t>Informe de compras por adjudicación Directa.</w:t>
      </w:r>
    </w:p>
    <w:tbl>
      <w:tblPr>
        <w:tblW w:w="5000" w:type="pct"/>
        <w:tblCellMar>
          <w:left w:w="70" w:type="dxa"/>
          <w:right w:w="70" w:type="dxa"/>
        </w:tblCellMar>
        <w:tblLook w:val="04A0" w:firstRow="1" w:lastRow="0" w:firstColumn="1" w:lastColumn="0" w:noHBand="0" w:noVBand="1"/>
      </w:tblPr>
      <w:tblGrid>
        <w:gridCol w:w="334"/>
        <w:gridCol w:w="925"/>
        <w:gridCol w:w="934"/>
        <w:gridCol w:w="2589"/>
        <w:gridCol w:w="641"/>
        <w:gridCol w:w="2092"/>
        <w:gridCol w:w="741"/>
        <w:gridCol w:w="808"/>
      </w:tblGrid>
      <w:tr w:rsidR="00A1434D" w:rsidRPr="00A1434D" w14:paraId="2A5A8019" w14:textId="77777777" w:rsidTr="00A1434D">
        <w:trPr>
          <w:trHeight w:val="165"/>
        </w:trPr>
        <w:tc>
          <w:tcPr>
            <w:tcW w:w="5000" w:type="pct"/>
            <w:gridSpan w:val="8"/>
            <w:tcBorders>
              <w:top w:val="nil"/>
              <w:left w:val="nil"/>
              <w:bottom w:val="single" w:sz="4" w:space="0" w:color="auto"/>
              <w:right w:val="nil"/>
            </w:tcBorders>
            <w:shd w:val="clear" w:color="auto" w:fill="auto"/>
            <w:vAlign w:val="bottom"/>
            <w:hideMark/>
          </w:tcPr>
          <w:p w14:paraId="55A8087D" w14:textId="77777777" w:rsidR="00A1434D" w:rsidRPr="00A1434D" w:rsidRDefault="00A1434D" w:rsidP="00A1434D">
            <w:pPr>
              <w:spacing w:after="0" w:line="240" w:lineRule="auto"/>
              <w:jc w:val="center"/>
              <w:rPr>
                <w:rFonts w:eastAsia="Times New Roman"/>
                <w:b/>
                <w:bCs/>
                <w:color w:val="000000"/>
                <w:sz w:val="12"/>
                <w:szCs w:val="12"/>
                <w:lang w:eastAsia="es-MX"/>
              </w:rPr>
            </w:pPr>
            <w:r w:rsidRPr="00A1434D">
              <w:rPr>
                <w:rFonts w:eastAsia="Times New Roman"/>
                <w:b/>
                <w:bCs/>
                <w:color w:val="000000"/>
                <w:sz w:val="12"/>
                <w:szCs w:val="12"/>
                <w:lang w:eastAsia="es-MX"/>
              </w:rPr>
              <w:t>REPORTE DE COMPRAS DIRECTAS</w:t>
            </w:r>
          </w:p>
        </w:tc>
      </w:tr>
      <w:tr w:rsidR="00A1434D" w:rsidRPr="00A1434D" w14:paraId="3E86DA0D" w14:textId="77777777" w:rsidTr="00A1434D">
        <w:trPr>
          <w:trHeight w:val="165"/>
        </w:trPr>
        <w:tc>
          <w:tcPr>
            <w:tcW w:w="153" w:type="pct"/>
            <w:tcBorders>
              <w:top w:val="nil"/>
              <w:left w:val="single" w:sz="4" w:space="0" w:color="auto"/>
              <w:bottom w:val="single" w:sz="4" w:space="0" w:color="auto"/>
              <w:right w:val="single" w:sz="4" w:space="0" w:color="auto"/>
            </w:tcBorders>
            <w:shd w:val="clear" w:color="auto" w:fill="auto"/>
            <w:vAlign w:val="bottom"/>
            <w:hideMark/>
          </w:tcPr>
          <w:p w14:paraId="6CF10D01" w14:textId="77777777" w:rsidR="00A1434D" w:rsidRPr="00A1434D" w:rsidRDefault="00A1434D" w:rsidP="00A1434D">
            <w:pPr>
              <w:spacing w:after="0" w:line="240" w:lineRule="auto"/>
              <w:jc w:val="center"/>
              <w:rPr>
                <w:rFonts w:eastAsia="Times New Roman"/>
                <w:b/>
                <w:bCs/>
                <w:color w:val="000000"/>
                <w:sz w:val="12"/>
                <w:szCs w:val="12"/>
                <w:lang w:eastAsia="es-MX"/>
              </w:rPr>
            </w:pPr>
            <w:r w:rsidRPr="00A1434D">
              <w:rPr>
                <w:rFonts w:eastAsia="Times New Roman"/>
                <w:b/>
                <w:bCs/>
                <w:color w:val="000000"/>
                <w:sz w:val="12"/>
                <w:szCs w:val="12"/>
                <w:lang w:eastAsia="es-MX"/>
              </w:rPr>
              <w:t>No.</w:t>
            </w:r>
          </w:p>
        </w:tc>
        <w:tc>
          <w:tcPr>
            <w:tcW w:w="636" w:type="pct"/>
            <w:tcBorders>
              <w:top w:val="nil"/>
              <w:left w:val="nil"/>
              <w:bottom w:val="single" w:sz="4" w:space="0" w:color="auto"/>
              <w:right w:val="single" w:sz="4" w:space="0" w:color="auto"/>
            </w:tcBorders>
            <w:shd w:val="clear" w:color="auto" w:fill="auto"/>
            <w:vAlign w:val="bottom"/>
            <w:hideMark/>
          </w:tcPr>
          <w:p w14:paraId="768CDBF7" w14:textId="77777777" w:rsidR="00A1434D" w:rsidRPr="00A1434D" w:rsidRDefault="00A1434D" w:rsidP="00A1434D">
            <w:pPr>
              <w:spacing w:after="0" w:line="240" w:lineRule="auto"/>
              <w:jc w:val="center"/>
              <w:rPr>
                <w:rFonts w:eastAsia="Times New Roman"/>
                <w:b/>
                <w:bCs/>
                <w:color w:val="000000"/>
                <w:sz w:val="12"/>
                <w:szCs w:val="12"/>
                <w:lang w:eastAsia="es-MX"/>
              </w:rPr>
            </w:pPr>
            <w:r w:rsidRPr="00A1434D">
              <w:rPr>
                <w:rFonts w:eastAsia="Times New Roman"/>
                <w:b/>
                <w:bCs/>
                <w:color w:val="000000"/>
                <w:sz w:val="12"/>
                <w:szCs w:val="12"/>
                <w:lang w:eastAsia="es-MX"/>
              </w:rPr>
              <w:t>ORDEN DE COMPRA</w:t>
            </w:r>
          </w:p>
        </w:tc>
        <w:tc>
          <w:tcPr>
            <w:tcW w:w="435" w:type="pct"/>
            <w:tcBorders>
              <w:top w:val="nil"/>
              <w:left w:val="nil"/>
              <w:bottom w:val="single" w:sz="4" w:space="0" w:color="auto"/>
              <w:right w:val="single" w:sz="4" w:space="0" w:color="auto"/>
            </w:tcBorders>
            <w:shd w:val="clear" w:color="auto" w:fill="auto"/>
            <w:vAlign w:val="bottom"/>
            <w:hideMark/>
          </w:tcPr>
          <w:p w14:paraId="14DF95A2" w14:textId="77777777" w:rsidR="00A1434D" w:rsidRPr="00A1434D" w:rsidRDefault="00A1434D" w:rsidP="00A1434D">
            <w:pPr>
              <w:spacing w:after="0" w:line="240" w:lineRule="auto"/>
              <w:jc w:val="center"/>
              <w:rPr>
                <w:rFonts w:eastAsia="Times New Roman"/>
                <w:b/>
                <w:bCs/>
                <w:color w:val="000000"/>
                <w:sz w:val="12"/>
                <w:szCs w:val="12"/>
                <w:lang w:eastAsia="es-MX"/>
              </w:rPr>
            </w:pPr>
            <w:r w:rsidRPr="00A1434D">
              <w:rPr>
                <w:rFonts w:eastAsia="Times New Roman"/>
                <w:b/>
                <w:bCs/>
                <w:color w:val="000000"/>
                <w:sz w:val="12"/>
                <w:szCs w:val="12"/>
                <w:lang w:eastAsia="es-MX"/>
              </w:rPr>
              <w:t>REQUISICION</w:t>
            </w:r>
          </w:p>
        </w:tc>
        <w:tc>
          <w:tcPr>
            <w:tcW w:w="1554" w:type="pct"/>
            <w:tcBorders>
              <w:top w:val="nil"/>
              <w:left w:val="nil"/>
              <w:bottom w:val="single" w:sz="4" w:space="0" w:color="auto"/>
              <w:right w:val="single" w:sz="4" w:space="0" w:color="auto"/>
            </w:tcBorders>
            <w:shd w:val="clear" w:color="auto" w:fill="auto"/>
            <w:vAlign w:val="bottom"/>
            <w:hideMark/>
          </w:tcPr>
          <w:p w14:paraId="607C27EA" w14:textId="77777777" w:rsidR="00A1434D" w:rsidRPr="00A1434D" w:rsidRDefault="00A1434D" w:rsidP="00A1434D">
            <w:pPr>
              <w:spacing w:after="0" w:line="240" w:lineRule="auto"/>
              <w:jc w:val="center"/>
              <w:rPr>
                <w:rFonts w:eastAsia="Times New Roman"/>
                <w:b/>
                <w:bCs/>
                <w:color w:val="000000"/>
                <w:sz w:val="12"/>
                <w:szCs w:val="12"/>
                <w:lang w:eastAsia="es-MX"/>
              </w:rPr>
            </w:pPr>
            <w:r w:rsidRPr="00A1434D">
              <w:rPr>
                <w:rFonts w:eastAsia="Times New Roman"/>
                <w:b/>
                <w:bCs/>
                <w:color w:val="000000"/>
                <w:sz w:val="12"/>
                <w:szCs w:val="12"/>
                <w:lang w:eastAsia="es-MX"/>
              </w:rPr>
              <w:t>OBJETO DEL GASTO</w:t>
            </w:r>
          </w:p>
        </w:tc>
        <w:tc>
          <w:tcPr>
            <w:tcW w:w="306" w:type="pct"/>
            <w:tcBorders>
              <w:top w:val="nil"/>
              <w:left w:val="nil"/>
              <w:bottom w:val="single" w:sz="4" w:space="0" w:color="auto"/>
              <w:right w:val="single" w:sz="4" w:space="0" w:color="auto"/>
            </w:tcBorders>
            <w:shd w:val="clear" w:color="auto" w:fill="auto"/>
            <w:vAlign w:val="bottom"/>
            <w:hideMark/>
          </w:tcPr>
          <w:p w14:paraId="16142177" w14:textId="77777777" w:rsidR="00A1434D" w:rsidRPr="00A1434D" w:rsidRDefault="00A1434D" w:rsidP="00A1434D">
            <w:pPr>
              <w:spacing w:after="0" w:line="240" w:lineRule="auto"/>
              <w:rPr>
                <w:rFonts w:eastAsia="Times New Roman"/>
                <w:b/>
                <w:bCs/>
                <w:color w:val="000000"/>
                <w:sz w:val="12"/>
                <w:szCs w:val="12"/>
                <w:lang w:eastAsia="es-MX"/>
              </w:rPr>
            </w:pPr>
            <w:r w:rsidRPr="00A1434D">
              <w:rPr>
                <w:rFonts w:eastAsia="Times New Roman"/>
                <w:b/>
                <w:bCs/>
                <w:color w:val="000000"/>
                <w:sz w:val="12"/>
                <w:szCs w:val="12"/>
                <w:lang w:eastAsia="es-MX"/>
              </w:rPr>
              <w:t>No. CFDI</w:t>
            </w:r>
          </w:p>
        </w:tc>
        <w:tc>
          <w:tcPr>
            <w:tcW w:w="1280" w:type="pct"/>
            <w:tcBorders>
              <w:top w:val="nil"/>
              <w:left w:val="nil"/>
              <w:bottom w:val="single" w:sz="4" w:space="0" w:color="auto"/>
              <w:right w:val="single" w:sz="4" w:space="0" w:color="auto"/>
            </w:tcBorders>
            <w:shd w:val="clear" w:color="auto" w:fill="auto"/>
            <w:vAlign w:val="bottom"/>
            <w:hideMark/>
          </w:tcPr>
          <w:p w14:paraId="1D548376" w14:textId="77777777" w:rsidR="00A1434D" w:rsidRPr="00A1434D" w:rsidRDefault="00A1434D" w:rsidP="00A1434D">
            <w:pPr>
              <w:spacing w:after="0" w:line="240" w:lineRule="auto"/>
              <w:jc w:val="center"/>
              <w:rPr>
                <w:rFonts w:eastAsia="Times New Roman"/>
                <w:b/>
                <w:bCs/>
                <w:color w:val="000000"/>
                <w:sz w:val="12"/>
                <w:szCs w:val="12"/>
                <w:lang w:eastAsia="es-MX"/>
              </w:rPr>
            </w:pPr>
            <w:r w:rsidRPr="00A1434D">
              <w:rPr>
                <w:rFonts w:eastAsia="Times New Roman"/>
                <w:b/>
                <w:bCs/>
                <w:color w:val="000000"/>
                <w:sz w:val="12"/>
                <w:szCs w:val="12"/>
                <w:lang w:eastAsia="es-MX"/>
              </w:rPr>
              <w:t>NOMBRE DEL PROVEEDOR</w:t>
            </w:r>
          </w:p>
        </w:tc>
        <w:tc>
          <w:tcPr>
            <w:tcW w:w="306" w:type="pct"/>
            <w:tcBorders>
              <w:top w:val="nil"/>
              <w:left w:val="nil"/>
              <w:bottom w:val="single" w:sz="4" w:space="0" w:color="auto"/>
              <w:right w:val="single" w:sz="4" w:space="0" w:color="auto"/>
            </w:tcBorders>
            <w:shd w:val="clear" w:color="auto" w:fill="auto"/>
            <w:vAlign w:val="bottom"/>
            <w:hideMark/>
          </w:tcPr>
          <w:p w14:paraId="4E44064E" w14:textId="77777777" w:rsidR="00A1434D" w:rsidRPr="00A1434D" w:rsidRDefault="00A1434D" w:rsidP="00A1434D">
            <w:pPr>
              <w:spacing w:after="0" w:line="240" w:lineRule="auto"/>
              <w:jc w:val="center"/>
              <w:rPr>
                <w:rFonts w:eastAsia="Times New Roman"/>
                <w:b/>
                <w:bCs/>
                <w:color w:val="000000"/>
                <w:sz w:val="12"/>
                <w:szCs w:val="12"/>
                <w:lang w:eastAsia="es-MX"/>
              </w:rPr>
            </w:pPr>
            <w:r w:rsidRPr="00A1434D">
              <w:rPr>
                <w:rFonts w:eastAsia="Times New Roman"/>
                <w:b/>
                <w:bCs/>
                <w:color w:val="000000"/>
                <w:sz w:val="12"/>
                <w:szCs w:val="12"/>
                <w:lang w:eastAsia="es-MX"/>
              </w:rPr>
              <w:t>FECHA</w:t>
            </w:r>
          </w:p>
        </w:tc>
        <w:tc>
          <w:tcPr>
            <w:tcW w:w="330" w:type="pct"/>
            <w:tcBorders>
              <w:top w:val="nil"/>
              <w:left w:val="nil"/>
              <w:bottom w:val="single" w:sz="4" w:space="0" w:color="auto"/>
              <w:right w:val="single" w:sz="4" w:space="0" w:color="auto"/>
            </w:tcBorders>
            <w:shd w:val="clear" w:color="auto" w:fill="auto"/>
            <w:vAlign w:val="bottom"/>
            <w:hideMark/>
          </w:tcPr>
          <w:p w14:paraId="22B2C045" w14:textId="77777777" w:rsidR="00A1434D" w:rsidRPr="00A1434D" w:rsidRDefault="00A1434D" w:rsidP="00A1434D">
            <w:pPr>
              <w:spacing w:after="0" w:line="240" w:lineRule="auto"/>
              <w:jc w:val="center"/>
              <w:rPr>
                <w:rFonts w:eastAsia="Times New Roman"/>
                <w:b/>
                <w:bCs/>
                <w:color w:val="000000"/>
                <w:sz w:val="12"/>
                <w:szCs w:val="12"/>
                <w:lang w:eastAsia="es-MX"/>
              </w:rPr>
            </w:pPr>
            <w:r w:rsidRPr="00A1434D">
              <w:rPr>
                <w:rFonts w:eastAsia="Times New Roman"/>
                <w:b/>
                <w:bCs/>
                <w:color w:val="000000"/>
                <w:sz w:val="12"/>
                <w:szCs w:val="12"/>
                <w:lang w:eastAsia="es-MX"/>
              </w:rPr>
              <w:t>MONTO</w:t>
            </w:r>
          </w:p>
        </w:tc>
      </w:tr>
      <w:tr w:rsidR="00A1434D" w:rsidRPr="00A1434D" w14:paraId="1B2C333C" w14:textId="77777777" w:rsidTr="00A1434D">
        <w:trPr>
          <w:trHeight w:val="330"/>
        </w:trPr>
        <w:tc>
          <w:tcPr>
            <w:tcW w:w="153" w:type="pct"/>
            <w:tcBorders>
              <w:top w:val="nil"/>
              <w:left w:val="single" w:sz="4" w:space="0" w:color="auto"/>
              <w:bottom w:val="single" w:sz="4" w:space="0" w:color="auto"/>
              <w:right w:val="single" w:sz="4" w:space="0" w:color="auto"/>
            </w:tcBorders>
            <w:shd w:val="clear" w:color="auto" w:fill="auto"/>
            <w:vAlign w:val="bottom"/>
            <w:hideMark/>
          </w:tcPr>
          <w:p w14:paraId="56680D65"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1</w:t>
            </w:r>
          </w:p>
        </w:tc>
        <w:tc>
          <w:tcPr>
            <w:tcW w:w="636" w:type="pct"/>
            <w:tcBorders>
              <w:top w:val="nil"/>
              <w:left w:val="nil"/>
              <w:bottom w:val="single" w:sz="4" w:space="0" w:color="auto"/>
              <w:right w:val="single" w:sz="4" w:space="0" w:color="auto"/>
            </w:tcBorders>
            <w:shd w:val="clear" w:color="auto" w:fill="auto"/>
            <w:vAlign w:val="center"/>
            <w:hideMark/>
          </w:tcPr>
          <w:p w14:paraId="70D6D260"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7632</w:t>
            </w:r>
          </w:p>
        </w:tc>
        <w:tc>
          <w:tcPr>
            <w:tcW w:w="435" w:type="pct"/>
            <w:tcBorders>
              <w:top w:val="nil"/>
              <w:left w:val="nil"/>
              <w:bottom w:val="single" w:sz="4" w:space="0" w:color="auto"/>
              <w:right w:val="single" w:sz="4" w:space="0" w:color="auto"/>
            </w:tcBorders>
            <w:shd w:val="clear" w:color="auto" w:fill="auto"/>
            <w:vAlign w:val="center"/>
            <w:hideMark/>
          </w:tcPr>
          <w:p w14:paraId="7C51A249"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OJ-3143</w:t>
            </w:r>
          </w:p>
        </w:tc>
        <w:tc>
          <w:tcPr>
            <w:tcW w:w="1554" w:type="pct"/>
            <w:tcBorders>
              <w:top w:val="nil"/>
              <w:left w:val="nil"/>
              <w:bottom w:val="single" w:sz="4" w:space="0" w:color="auto"/>
              <w:right w:val="single" w:sz="4" w:space="0" w:color="auto"/>
            </w:tcBorders>
            <w:shd w:val="clear" w:color="auto" w:fill="auto"/>
            <w:vAlign w:val="center"/>
            <w:hideMark/>
          </w:tcPr>
          <w:p w14:paraId="62CBBCA2"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 xml:space="preserve">BOMBA SUERGIIBLE CON DESCARGA DE 2" PARA EL POZO DEL OCOTE DE NUÑO </w:t>
            </w:r>
          </w:p>
        </w:tc>
        <w:tc>
          <w:tcPr>
            <w:tcW w:w="306" w:type="pct"/>
            <w:tcBorders>
              <w:top w:val="nil"/>
              <w:left w:val="nil"/>
              <w:bottom w:val="single" w:sz="4" w:space="0" w:color="auto"/>
              <w:right w:val="single" w:sz="4" w:space="0" w:color="auto"/>
            </w:tcBorders>
            <w:shd w:val="clear" w:color="auto" w:fill="auto"/>
            <w:vAlign w:val="center"/>
            <w:hideMark/>
          </w:tcPr>
          <w:p w14:paraId="3D108544"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917</w:t>
            </w:r>
          </w:p>
        </w:tc>
        <w:tc>
          <w:tcPr>
            <w:tcW w:w="1280" w:type="pct"/>
            <w:tcBorders>
              <w:top w:val="nil"/>
              <w:left w:val="nil"/>
              <w:bottom w:val="single" w:sz="4" w:space="0" w:color="auto"/>
              <w:right w:val="single" w:sz="4" w:space="0" w:color="auto"/>
            </w:tcBorders>
            <w:shd w:val="clear" w:color="auto" w:fill="auto"/>
            <w:vAlign w:val="center"/>
            <w:hideMark/>
          </w:tcPr>
          <w:p w14:paraId="3DD5698E"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ALFREDO GONGALEZ CEBALLOS</w:t>
            </w:r>
          </w:p>
        </w:tc>
        <w:tc>
          <w:tcPr>
            <w:tcW w:w="306" w:type="pct"/>
            <w:tcBorders>
              <w:top w:val="nil"/>
              <w:left w:val="nil"/>
              <w:bottom w:val="single" w:sz="4" w:space="0" w:color="auto"/>
              <w:right w:val="single" w:sz="4" w:space="0" w:color="auto"/>
            </w:tcBorders>
            <w:shd w:val="clear" w:color="auto" w:fill="auto"/>
            <w:vAlign w:val="center"/>
            <w:hideMark/>
          </w:tcPr>
          <w:p w14:paraId="3F3F3CFC"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04/11/2020</w:t>
            </w:r>
          </w:p>
        </w:tc>
        <w:tc>
          <w:tcPr>
            <w:tcW w:w="330" w:type="pct"/>
            <w:tcBorders>
              <w:top w:val="nil"/>
              <w:left w:val="nil"/>
              <w:bottom w:val="single" w:sz="4" w:space="0" w:color="auto"/>
              <w:right w:val="single" w:sz="4" w:space="0" w:color="auto"/>
            </w:tcBorders>
            <w:shd w:val="clear" w:color="auto" w:fill="auto"/>
            <w:vAlign w:val="center"/>
            <w:hideMark/>
          </w:tcPr>
          <w:p w14:paraId="78136590"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$57,100.00</w:t>
            </w:r>
          </w:p>
        </w:tc>
      </w:tr>
      <w:tr w:rsidR="00A1434D" w:rsidRPr="00A1434D" w14:paraId="2A8CA7EE" w14:textId="77777777" w:rsidTr="00A1434D">
        <w:trPr>
          <w:trHeight w:val="330"/>
        </w:trPr>
        <w:tc>
          <w:tcPr>
            <w:tcW w:w="153" w:type="pct"/>
            <w:tcBorders>
              <w:top w:val="nil"/>
              <w:left w:val="single" w:sz="4" w:space="0" w:color="auto"/>
              <w:bottom w:val="single" w:sz="4" w:space="0" w:color="auto"/>
              <w:right w:val="single" w:sz="4" w:space="0" w:color="auto"/>
            </w:tcBorders>
            <w:shd w:val="clear" w:color="auto" w:fill="auto"/>
            <w:vAlign w:val="bottom"/>
            <w:hideMark/>
          </w:tcPr>
          <w:p w14:paraId="09B64A42"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2</w:t>
            </w:r>
          </w:p>
        </w:tc>
        <w:tc>
          <w:tcPr>
            <w:tcW w:w="636" w:type="pct"/>
            <w:tcBorders>
              <w:top w:val="nil"/>
              <w:left w:val="nil"/>
              <w:bottom w:val="single" w:sz="4" w:space="0" w:color="auto"/>
              <w:right w:val="single" w:sz="4" w:space="0" w:color="auto"/>
            </w:tcBorders>
            <w:shd w:val="clear" w:color="auto" w:fill="auto"/>
            <w:vAlign w:val="bottom"/>
            <w:hideMark/>
          </w:tcPr>
          <w:p w14:paraId="314B8811"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2464</w:t>
            </w:r>
          </w:p>
        </w:tc>
        <w:tc>
          <w:tcPr>
            <w:tcW w:w="435" w:type="pct"/>
            <w:tcBorders>
              <w:top w:val="nil"/>
              <w:left w:val="nil"/>
              <w:bottom w:val="single" w:sz="4" w:space="0" w:color="auto"/>
              <w:right w:val="single" w:sz="4" w:space="0" w:color="auto"/>
            </w:tcBorders>
            <w:shd w:val="clear" w:color="auto" w:fill="auto"/>
            <w:vAlign w:val="bottom"/>
            <w:hideMark/>
          </w:tcPr>
          <w:p w14:paraId="39AFAF98"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OJ-3142</w:t>
            </w:r>
          </w:p>
        </w:tc>
        <w:tc>
          <w:tcPr>
            <w:tcW w:w="1554" w:type="pct"/>
            <w:tcBorders>
              <w:top w:val="nil"/>
              <w:left w:val="nil"/>
              <w:bottom w:val="single" w:sz="4" w:space="0" w:color="auto"/>
              <w:right w:val="single" w:sz="4" w:space="0" w:color="auto"/>
            </w:tcBorders>
            <w:shd w:val="clear" w:color="auto" w:fill="auto"/>
            <w:vAlign w:val="bottom"/>
            <w:hideMark/>
          </w:tcPr>
          <w:p w14:paraId="23F035A2"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SERVICIO DE REHABILITACION A POZO PROFUNDO, PARA REHABILITACION DEL POZO DEL OCOTE DE NUÑO</w:t>
            </w:r>
          </w:p>
        </w:tc>
        <w:tc>
          <w:tcPr>
            <w:tcW w:w="306" w:type="pct"/>
            <w:tcBorders>
              <w:top w:val="nil"/>
              <w:left w:val="nil"/>
              <w:bottom w:val="single" w:sz="4" w:space="0" w:color="auto"/>
              <w:right w:val="single" w:sz="4" w:space="0" w:color="auto"/>
            </w:tcBorders>
            <w:shd w:val="clear" w:color="auto" w:fill="auto"/>
            <w:vAlign w:val="center"/>
            <w:hideMark/>
          </w:tcPr>
          <w:p w14:paraId="51465268"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918</w:t>
            </w:r>
          </w:p>
        </w:tc>
        <w:tc>
          <w:tcPr>
            <w:tcW w:w="1280" w:type="pct"/>
            <w:tcBorders>
              <w:top w:val="nil"/>
              <w:left w:val="nil"/>
              <w:bottom w:val="single" w:sz="4" w:space="0" w:color="auto"/>
              <w:right w:val="single" w:sz="4" w:space="0" w:color="auto"/>
            </w:tcBorders>
            <w:shd w:val="clear" w:color="auto" w:fill="auto"/>
            <w:vAlign w:val="center"/>
            <w:hideMark/>
          </w:tcPr>
          <w:p w14:paraId="11D42F5C"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ALFREDO GONGALEZ CEBALLOS</w:t>
            </w:r>
          </w:p>
        </w:tc>
        <w:tc>
          <w:tcPr>
            <w:tcW w:w="306" w:type="pct"/>
            <w:tcBorders>
              <w:top w:val="nil"/>
              <w:left w:val="nil"/>
              <w:bottom w:val="single" w:sz="4" w:space="0" w:color="auto"/>
              <w:right w:val="single" w:sz="4" w:space="0" w:color="auto"/>
            </w:tcBorders>
            <w:shd w:val="clear" w:color="auto" w:fill="auto"/>
            <w:vAlign w:val="center"/>
            <w:hideMark/>
          </w:tcPr>
          <w:p w14:paraId="14298C27"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04/11/2020</w:t>
            </w:r>
          </w:p>
        </w:tc>
        <w:tc>
          <w:tcPr>
            <w:tcW w:w="330" w:type="pct"/>
            <w:tcBorders>
              <w:top w:val="nil"/>
              <w:left w:val="nil"/>
              <w:bottom w:val="single" w:sz="4" w:space="0" w:color="auto"/>
              <w:right w:val="single" w:sz="4" w:space="0" w:color="auto"/>
            </w:tcBorders>
            <w:shd w:val="clear" w:color="auto" w:fill="auto"/>
            <w:vAlign w:val="center"/>
            <w:hideMark/>
          </w:tcPr>
          <w:p w14:paraId="18F282B2"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$63,800.00</w:t>
            </w:r>
          </w:p>
        </w:tc>
      </w:tr>
      <w:tr w:rsidR="00A1434D" w:rsidRPr="00A1434D" w14:paraId="6FE6AFE2" w14:textId="77777777" w:rsidTr="00A1434D">
        <w:trPr>
          <w:trHeight w:val="660"/>
        </w:trPr>
        <w:tc>
          <w:tcPr>
            <w:tcW w:w="153" w:type="pct"/>
            <w:tcBorders>
              <w:top w:val="nil"/>
              <w:left w:val="single" w:sz="4" w:space="0" w:color="auto"/>
              <w:bottom w:val="single" w:sz="4" w:space="0" w:color="auto"/>
              <w:right w:val="single" w:sz="4" w:space="0" w:color="auto"/>
            </w:tcBorders>
            <w:shd w:val="clear" w:color="auto" w:fill="auto"/>
            <w:vAlign w:val="bottom"/>
            <w:hideMark/>
          </w:tcPr>
          <w:p w14:paraId="711310F4"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3</w:t>
            </w:r>
          </w:p>
        </w:tc>
        <w:tc>
          <w:tcPr>
            <w:tcW w:w="636" w:type="pct"/>
            <w:tcBorders>
              <w:top w:val="nil"/>
              <w:left w:val="nil"/>
              <w:bottom w:val="single" w:sz="4" w:space="0" w:color="auto"/>
              <w:right w:val="single" w:sz="4" w:space="0" w:color="auto"/>
            </w:tcBorders>
            <w:shd w:val="clear" w:color="auto" w:fill="auto"/>
            <w:vAlign w:val="bottom"/>
            <w:hideMark/>
          </w:tcPr>
          <w:p w14:paraId="037E4307"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2480</w:t>
            </w:r>
          </w:p>
        </w:tc>
        <w:tc>
          <w:tcPr>
            <w:tcW w:w="435" w:type="pct"/>
            <w:tcBorders>
              <w:top w:val="nil"/>
              <w:left w:val="nil"/>
              <w:bottom w:val="single" w:sz="4" w:space="0" w:color="auto"/>
              <w:right w:val="single" w:sz="4" w:space="0" w:color="auto"/>
            </w:tcBorders>
            <w:shd w:val="clear" w:color="auto" w:fill="auto"/>
            <w:vAlign w:val="bottom"/>
            <w:hideMark/>
          </w:tcPr>
          <w:p w14:paraId="1DDE03B1"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3655/2020</w:t>
            </w:r>
          </w:p>
        </w:tc>
        <w:tc>
          <w:tcPr>
            <w:tcW w:w="1554" w:type="pct"/>
            <w:tcBorders>
              <w:top w:val="nil"/>
              <w:left w:val="nil"/>
              <w:bottom w:val="single" w:sz="4" w:space="0" w:color="auto"/>
              <w:right w:val="single" w:sz="4" w:space="0" w:color="auto"/>
            </w:tcBorders>
            <w:shd w:val="clear" w:color="auto" w:fill="auto"/>
            <w:vAlign w:val="bottom"/>
            <w:hideMark/>
          </w:tcPr>
          <w:p w14:paraId="69404DDA"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SERVICIO DE FABRICACION DE KIT DE EMPATE, SERVICIO A MOTOR SUMERGIBLE 100HP ALTAMIRA, SERVICIO DE BOMBA SUMERGIBLE KOR40-1000 DEL REBOMBEO DEL POZO DE SAN ROQUE</w:t>
            </w:r>
          </w:p>
        </w:tc>
        <w:tc>
          <w:tcPr>
            <w:tcW w:w="306" w:type="pct"/>
            <w:tcBorders>
              <w:top w:val="nil"/>
              <w:left w:val="nil"/>
              <w:bottom w:val="single" w:sz="4" w:space="0" w:color="auto"/>
              <w:right w:val="single" w:sz="4" w:space="0" w:color="auto"/>
            </w:tcBorders>
            <w:shd w:val="clear" w:color="auto" w:fill="auto"/>
            <w:vAlign w:val="center"/>
            <w:hideMark/>
          </w:tcPr>
          <w:p w14:paraId="62F79902"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B509</w:t>
            </w:r>
          </w:p>
        </w:tc>
        <w:tc>
          <w:tcPr>
            <w:tcW w:w="1280" w:type="pct"/>
            <w:tcBorders>
              <w:top w:val="nil"/>
              <w:left w:val="nil"/>
              <w:bottom w:val="single" w:sz="4" w:space="0" w:color="auto"/>
              <w:right w:val="single" w:sz="4" w:space="0" w:color="auto"/>
            </w:tcBorders>
            <w:shd w:val="clear" w:color="auto" w:fill="auto"/>
            <w:vAlign w:val="center"/>
            <w:hideMark/>
          </w:tcPr>
          <w:p w14:paraId="4FB5C262"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COMERCIALIZADORA CISO, S.A. DE C.V.</w:t>
            </w:r>
          </w:p>
        </w:tc>
        <w:tc>
          <w:tcPr>
            <w:tcW w:w="306" w:type="pct"/>
            <w:tcBorders>
              <w:top w:val="nil"/>
              <w:left w:val="nil"/>
              <w:bottom w:val="single" w:sz="4" w:space="0" w:color="auto"/>
              <w:right w:val="single" w:sz="4" w:space="0" w:color="auto"/>
            </w:tcBorders>
            <w:shd w:val="clear" w:color="auto" w:fill="auto"/>
            <w:vAlign w:val="center"/>
            <w:hideMark/>
          </w:tcPr>
          <w:p w14:paraId="0AEF0F95"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10/11/2020</w:t>
            </w:r>
          </w:p>
        </w:tc>
        <w:tc>
          <w:tcPr>
            <w:tcW w:w="330" w:type="pct"/>
            <w:tcBorders>
              <w:top w:val="nil"/>
              <w:left w:val="nil"/>
              <w:bottom w:val="single" w:sz="4" w:space="0" w:color="auto"/>
              <w:right w:val="single" w:sz="4" w:space="0" w:color="auto"/>
            </w:tcBorders>
            <w:shd w:val="clear" w:color="auto" w:fill="auto"/>
            <w:vAlign w:val="center"/>
            <w:hideMark/>
          </w:tcPr>
          <w:p w14:paraId="103582C6"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$62,118.00</w:t>
            </w:r>
          </w:p>
        </w:tc>
      </w:tr>
      <w:tr w:rsidR="00A1434D" w:rsidRPr="00A1434D" w14:paraId="210CB515" w14:textId="77777777" w:rsidTr="00A1434D">
        <w:trPr>
          <w:trHeight w:val="330"/>
        </w:trPr>
        <w:tc>
          <w:tcPr>
            <w:tcW w:w="153" w:type="pct"/>
            <w:tcBorders>
              <w:top w:val="nil"/>
              <w:left w:val="single" w:sz="4" w:space="0" w:color="auto"/>
              <w:bottom w:val="single" w:sz="4" w:space="0" w:color="auto"/>
              <w:right w:val="single" w:sz="4" w:space="0" w:color="auto"/>
            </w:tcBorders>
            <w:shd w:val="clear" w:color="auto" w:fill="auto"/>
            <w:vAlign w:val="bottom"/>
            <w:hideMark/>
          </w:tcPr>
          <w:p w14:paraId="7FF655A7"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4</w:t>
            </w:r>
          </w:p>
        </w:tc>
        <w:tc>
          <w:tcPr>
            <w:tcW w:w="636" w:type="pct"/>
            <w:tcBorders>
              <w:top w:val="nil"/>
              <w:left w:val="nil"/>
              <w:bottom w:val="single" w:sz="4" w:space="0" w:color="auto"/>
              <w:right w:val="single" w:sz="4" w:space="0" w:color="auto"/>
            </w:tcBorders>
            <w:shd w:val="clear" w:color="auto" w:fill="auto"/>
            <w:vAlign w:val="bottom"/>
            <w:hideMark/>
          </w:tcPr>
          <w:p w14:paraId="2840DEE1"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7706</w:t>
            </w:r>
          </w:p>
        </w:tc>
        <w:tc>
          <w:tcPr>
            <w:tcW w:w="435" w:type="pct"/>
            <w:tcBorders>
              <w:top w:val="nil"/>
              <w:left w:val="nil"/>
              <w:bottom w:val="single" w:sz="4" w:space="0" w:color="auto"/>
              <w:right w:val="single" w:sz="4" w:space="0" w:color="auto"/>
            </w:tcBorders>
            <w:shd w:val="clear" w:color="auto" w:fill="auto"/>
            <w:vAlign w:val="bottom"/>
            <w:hideMark/>
          </w:tcPr>
          <w:p w14:paraId="5BB33747"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OD-3274</w:t>
            </w:r>
          </w:p>
        </w:tc>
        <w:tc>
          <w:tcPr>
            <w:tcW w:w="1554" w:type="pct"/>
            <w:tcBorders>
              <w:top w:val="nil"/>
              <w:left w:val="nil"/>
              <w:bottom w:val="single" w:sz="4" w:space="0" w:color="auto"/>
              <w:right w:val="single" w:sz="4" w:space="0" w:color="auto"/>
            </w:tcBorders>
            <w:shd w:val="clear" w:color="auto" w:fill="auto"/>
            <w:vAlign w:val="bottom"/>
            <w:hideMark/>
          </w:tcPr>
          <w:p w14:paraId="055C7AF5"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BOMBA SUMERGIBLE MCA HERCULES 440V PARA EL POZO DE SAN ROQUE</w:t>
            </w:r>
          </w:p>
        </w:tc>
        <w:tc>
          <w:tcPr>
            <w:tcW w:w="306" w:type="pct"/>
            <w:tcBorders>
              <w:top w:val="nil"/>
              <w:left w:val="nil"/>
              <w:bottom w:val="single" w:sz="4" w:space="0" w:color="auto"/>
              <w:right w:val="single" w:sz="4" w:space="0" w:color="auto"/>
            </w:tcBorders>
            <w:shd w:val="clear" w:color="auto" w:fill="auto"/>
            <w:vAlign w:val="center"/>
            <w:hideMark/>
          </w:tcPr>
          <w:p w14:paraId="47E5CC84"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926</w:t>
            </w:r>
          </w:p>
        </w:tc>
        <w:tc>
          <w:tcPr>
            <w:tcW w:w="1280" w:type="pct"/>
            <w:tcBorders>
              <w:top w:val="nil"/>
              <w:left w:val="nil"/>
              <w:bottom w:val="single" w:sz="4" w:space="0" w:color="auto"/>
              <w:right w:val="single" w:sz="4" w:space="0" w:color="auto"/>
            </w:tcBorders>
            <w:shd w:val="clear" w:color="auto" w:fill="auto"/>
            <w:vAlign w:val="center"/>
            <w:hideMark/>
          </w:tcPr>
          <w:p w14:paraId="55E3B0AE"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ALFREDO GONGALEZ CEBALLOS</w:t>
            </w:r>
          </w:p>
        </w:tc>
        <w:tc>
          <w:tcPr>
            <w:tcW w:w="306" w:type="pct"/>
            <w:tcBorders>
              <w:top w:val="nil"/>
              <w:left w:val="nil"/>
              <w:bottom w:val="single" w:sz="4" w:space="0" w:color="auto"/>
              <w:right w:val="single" w:sz="4" w:space="0" w:color="auto"/>
            </w:tcBorders>
            <w:shd w:val="clear" w:color="auto" w:fill="auto"/>
            <w:vAlign w:val="center"/>
            <w:hideMark/>
          </w:tcPr>
          <w:p w14:paraId="1AFDDD0D"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18/11/2020</w:t>
            </w:r>
          </w:p>
        </w:tc>
        <w:tc>
          <w:tcPr>
            <w:tcW w:w="330" w:type="pct"/>
            <w:tcBorders>
              <w:top w:val="nil"/>
              <w:left w:val="nil"/>
              <w:bottom w:val="single" w:sz="4" w:space="0" w:color="auto"/>
              <w:right w:val="single" w:sz="4" w:space="0" w:color="auto"/>
            </w:tcBorders>
            <w:shd w:val="clear" w:color="auto" w:fill="auto"/>
            <w:vAlign w:val="center"/>
            <w:hideMark/>
          </w:tcPr>
          <w:p w14:paraId="18160D66"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$110,000.00</w:t>
            </w:r>
          </w:p>
        </w:tc>
      </w:tr>
      <w:tr w:rsidR="00A1434D" w:rsidRPr="00A1434D" w14:paraId="3BE1AD62" w14:textId="77777777" w:rsidTr="00A1434D">
        <w:trPr>
          <w:trHeight w:val="330"/>
        </w:trPr>
        <w:tc>
          <w:tcPr>
            <w:tcW w:w="153" w:type="pct"/>
            <w:tcBorders>
              <w:top w:val="nil"/>
              <w:left w:val="single" w:sz="4" w:space="0" w:color="auto"/>
              <w:bottom w:val="single" w:sz="4" w:space="0" w:color="auto"/>
              <w:right w:val="single" w:sz="4" w:space="0" w:color="auto"/>
            </w:tcBorders>
            <w:shd w:val="clear" w:color="auto" w:fill="auto"/>
            <w:vAlign w:val="bottom"/>
            <w:hideMark/>
          </w:tcPr>
          <w:p w14:paraId="7F8BB4DA"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5</w:t>
            </w:r>
          </w:p>
        </w:tc>
        <w:tc>
          <w:tcPr>
            <w:tcW w:w="636" w:type="pct"/>
            <w:tcBorders>
              <w:top w:val="nil"/>
              <w:left w:val="nil"/>
              <w:bottom w:val="single" w:sz="4" w:space="0" w:color="auto"/>
              <w:right w:val="single" w:sz="4" w:space="0" w:color="auto"/>
            </w:tcBorders>
            <w:shd w:val="clear" w:color="auto" w:fill="auto"/>
            <w:vAlign w:val="bottom"/>
            <w:hideMark/>
          </w:tcPr>
          <w:p w14:paraId="2DA60150"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8116</w:t>
            </w:r>
          </w:p>
        </w:tc>
        <w:tc>
          <w:tcPr>
            <w:tcW w:w="435" w:type="pct"/>
            <w:tcBorders>
              <w:top w:val="nil"/>
              <w:left w:val="nil"/>
              <w:bottom w:val="single" w:sz="4" w:space="0" w:color="auto"/>
              <w:right w:val="single" w:sz="4" w:space="0" w:color="auto"/>
            </w:tcBorders>
            <w:shd w:val="clear" w:color="auto" w:fill="auto"/>
            <w:vAlign w:val="bottom"/>
            <w:hideMark/>
          </w:tcPr>
          <w:p w14:paraId="548D261D"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324/2021</w:t>
            </w:r>
          </w:p>
        </w:tc>
        <w:tc>
          <w:tcPr>
            <w:tcW w:w="1554" w:type="pct"/>
            <w:tcBorders>
              <w:top w:val="nil"/>
              <w:left w:val="nil"/>
              <w:bottom w:val="single" w:sz="4" w:space="0" w:color="auto"/>
              <w:right w:val="single" w:sz="4" w:space="0" w:color="auto"/>
            </w:tcBorders>
            <w:shd w:val="clear" w:color="auto" w:fill="auto"/>
            <w:vAlign w:val="bottom"/>
            <w:hideMark/>
          </w:tcPr>
          <w:p w14:paraId="45FC0E63"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70 LITROS DE ALCOHOL ETILICO PARA ELABORACION DE GEL ANTIBACTERIAL, POR CONTINGENCIA COVID-19</w:t>
            </w:r>
          </w:p>
        </w:tc>
        <w:tc>
          <w:tcPr>
            <w:tcW w:w="306" w:type="pct"/>
            <w:tcBorders>
              <w:top w:val="nil"/>
              <w:left w:val="nil"/>
              <w:bottom w:val="single" w:sz="4" w:space="0" w:color="auto"/>
              <w:right w:val="single" w:sz="4" w:space="0" w:color="auto"/>
            </w:tcBorders>
            <w:shd w:val="clear" w:color="auto" w:fill="auto"/>
            <w:vAlign w:val="center"/>
            <w:hideMark/>
          </w:tcPr>
          <w:p w14:paraId="71C0BC5C"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SIQ-4884</w:t>
            </w:r>
          </w:p>
        </w:tc>
        <w:tc>
          <w:tcPr>
            <w:tcW w:w="1280" w:type="pct"/>
            <w:tcBorders>
              <w:top w:val="nil"/>
              <w:left w:val="nil"/>
              <w:bottom w:val="single" w:sz="4" w:space="0" w:color="auto"/>
              <w:right w:val="single" w:sz="4" w:space="0" w:color="auto"/>
            </w:tcBorders>
            <w:shd w:val="clear" w:color="auto" w:fill="auto"/>
            <w:vAlign w:val="center"/>
            <w:hideMark/>
          </w:tcPr>
          <w:p w14:paraId="0A0711CE"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DISTRIBUIDORA SIQUEL, S.A. DE C.V.</w:t>
            </w:r>
          </w:p>
        </w:tc>
        <w:tc>
          <w:tcPr>
            <w:tcW w:w="306" w:type="pct"/>
            <w:tcBorders>
              <w:top w:val="nil"/>
              <w:left w:val="nil"/>
              <w:bottom w:val="single" w:sz="4" w:space="0" w:color="auto"/>
              <w:right w:val="single" w:sz="4" w:space="0" w:color="auto"/>
            </w:tcBorders>
            <w:shd w:val="clear" w:color="auto" w:fill="auto"/>
            <w:vAlign w:val="center"/>
            <w:hideMark/>
          </w:tcPr>
          <w:p w14:paraId="4C42D364"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03/02/2021</w:t>
            </w:r>
          </w:p>
        </w:tc>
        <w:tc>
          <w:tcPr>
            <w:tcW w:w="330" w:type="pct"/>
            <w:tcBorders>
              <w:top w:val="nil"/>
              <w:left w:val="nil"/>
              <w:bottom w:val="single" w:sz="4" w:space="0" w:color="auto"/>
              <w:right w:val="single" w:sz="4" w:space="0" w:color="auto"/>
            </w:tcBorders>
            <w:shd w:val="clear" w:color="auto" w:fill="auto"/>
            <w:vAlign w:val="center"/>
            <w:hideMark/>
          </w:tcPr>
          <w:p w14:paraId="3AB48F13"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$70,000.00</w:t>
            </w:r>
          </w:p>
        </w:tc>
      </w:tr>
      <w:tr w:rsidR="00A1434D" w:rsidRPr="00A1434D" w14:paraId="6AF28AF0" w14:textId="77777777" w:rsidTr="00A1434D">
        <w:trPr>
          <w:trHeight w:val="330"/>
        </w:trPr>
        <w:tc>
          <w:tcPr>
            <w:tcW w:w="153" w:type="pct"/>
            <w:tcBorders>
              <w:top w:val="nil"/>
              <w:left w:val="single" w:sz="4" w:space="0" w:color="auto"/>
              <w:bottom w:val="single" w:sz="4" w:space="0" w:color="auto"/>
              <w:right w:val="single" w:sz="4" w:space="0" w:color="auto"/>
            </w:tcBorders>
            <w:shd w:val="clear" w:color="auto" w:fill="auto"/>
            <w:vAlign w:val="bottom"/>
            <w:hideMark/>
          </w:tcPr>
          <w:p w14:paraId="5BC56E81"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6</w:t>
            </w:r>
          </w:p>
        </w:tc>
        <w:tc>
          <w:tcPr>
            <w:tcW w:w="636" w:type="pct"/>
            <w:tcBorders>
              <w:top w:val="nil"/>
              <w:left w:val="nil"/>
              <w:bottom w:val="single" w:sz="4" w:space="0" w:color="auto"/>
              <w:right w:val="single" w:sz="4" w:space="0" w:color="auto"/>
            </w:tcBorders>
            <w:shd w:val="clear" w:color="auto" w:fill="auto"/>
            <w:vAlign w:val="bottom"/>
            <w:hideMark/>
          </w:tcPr>
          <w:p w14:paraId="402D25E7"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8134</w:t>
            </w:r>
          </w:p>
        </w:tc>
        <w:tc>
          <w:tcPr>
            <w:tcW w:w="435" w:type="pct"/>
            <w:tcBorders>
              <w:top w:val="nil"/>
              <w:left w:val="nil"/>
              <w:bottom w:val="single" w:sz="4" w:space="0" w:color="auto"/>
              <w:right w:val="single" w:sz="4" w:space="0" w:color="auto"/>
            </w:tcBorders>
            <w:shd w:val="clear" w:color="auto" w:fill="auto"/>
            <w:vAlign w:val="bottom"/>
            <w:hideMark/>
          </w:tcPr>
          <w:p w14:paraId="1F13DCFF"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384/2021</w:t>
            </w:r>
          </w:p>
        </w:tc>
        <w:tc>
          <w:tcPr>
            <w:tcW w:w="1554" w:type="pct"/>
            <w:tcBorders>
              <w:top w:val="nil"/>
              <w:left w:val="nil"/>
              <w:bottom w:val="single" w:sz="4" w:space="0" w:color="auto"/>
              <w:right w:val="single" w:sz="4" w:space="0" w:color="auto"/>
            </w:tcBorders>
            <w:shd w:val="clear" w:color="auto" w:fill="auto"/>
            <w:vAlign w:val="bottom"/>
            <w:hideMark/>
          </w:tcPr>
          <w:p w14:paraId="5811E074"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20,000 CUBREBOCAS POR CONTINGENCIA DE COVID-19</w:t>
            </w:r>
          </w:p>
        </w:tc>
        <w:tc>
          <w:tcPr>
            <w:tcW w:w="306" w:type="pct"/>
            <w:tcBorders>
              <w:top w:val="nil"/>
              <w:left w:val="nil"/>
              <w:bottom w:val="single" w:sz="4" w:space="0" w:color="auto"/>
              <w:right w:val="single" w:sz="4" w:space="0" w:color="auto"/>
            </w:tcBorders>
            <w:shd w:val="clear" w:color="auto" w:fill="auto"/>
            <w:vAlign w:val="center"/>
            <w:hideMark/>
          </w:tcPr>
          <w:p w14:paraId="40DC965C"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384/2021</w:t>
            </w:r>
          </w:p>
        </w:tc>
        <w:tc>
          <w:tcPr>
            <w:tcW w:w="1280" w:type="pct"/>
            <w:tcBorders>
              <w:top w:val="nil"/>
              <w:left w:val="nil"/>
              <w:bottom w:val="single" w:sz="4" w:space="0" w:color="auto"/>
              <w:right w:val="single" w:sz="4" w:space="0" w:color="auto"/>
            </w:tcBorders>
            <w:shd w:val="clear" w:color="auto" w:fill="auto"/>
            <w:vAlign w:val="center"/>
            <w:hideMark/>
          </w:tcPr>
          <w:p w14:paraId="6981278D"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MPI COMERCIALIZADORA DE MATERIAS PRIMAS E INSUMOS</w:t>
            </w:r>
          </w:p>
        </w:tc>
        <w:tc>
          <w:tcPr>
            <w:tcW w:w="306" w:type="pct"/>
            <w:tcBorders>
              <w:top w:val="nil"/>
              <w:left w:val="nil"/>
              <w:bottom w:val="single" w:sz="4" w:space="0" w:color="auto"/>
              <w:right w:val="single" w:sz="4" w:space="0" w:color="auto"/>
            </w:tcBorders>
            <w:shd w:val="clear" w:color="auto" w:fill="auto"/>
            <w:vAlign w:val="center"/>
            <w:hideMark/>
          </w:tcPr>
          <w:p w14:paraId="1AD74E27"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05/02/2021</w:t>
            </w:r>
          </w:p>
        </w:tc>
        <w:tc>
          <w:tcPr>
            <w:tcW w:w="330" w:type="pct"/>
            <w:tcBorders>
              <w:top w:val="nil"/>
              <w:left w:val="nil"/>
              <w:bottom w:val="single" w:sz="4" w:space="0" w:color="auto"/>
              <w:right w:val="single" w:sz="4" w:space="0" w:color="auto"/>
            </w:tcBorders>
            <w:shd w:val="clear" w:color="auto" w:fill="auto"/>
            <w:vAlign w:val="center"/>
            <w:hideMark/>
          </w:tcPr>
          <w:p w14:paraId="50DDE04B"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$278,400.00</w:t>
            </w:r>
          </w:p>
        </w:tc>
      </w:tr>
      <w:tr w:rsidR="00A1434D" w:rsidRPr="00A1434D" w14:paraId="23993017" w14:textId="77777777" w:rsidTr="00A1434D">
        <w:trPr>
          <w:trHeight w:val="330"/>
        </w:trPr>
        <w:tc>
          <w:tcPr>
            <w:tcW w:w="153" w:type="pct"/>
            <w:tcBorders>
              <w:top w:val="nil"/>
              <w:left w:val="single" w:sz="4" w:space="0" w:color="auto"/>
              <w:bottom w:val="single" w:sz="4" w:space="0" w:color="auto"/>
              <w:right w:val="single" w:sz="4" w:space="0" w:color="auto"/>
            </w:tcBorders>
            <w:shd w:val="clear" w:color="auto" w:fill="auto"/>
            <w:vAlign w:val="bottom"/>
            <w:hideMark/>
          </w:tcPr>
          <w:p w14:paraId="75C91664"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7</w:t>
            </w:r>
          </w:p>
        </w:tc>
        <w:tc>
          <w:tcPr>
            <w:tcW w:w="636" w:type="pct"/>
            <w:tcBorders>
              <w:top w:val="nil"/>
              <w:left w:val="nil"/>
              <w:bottom w:val="single" w:sz="4" w:space="0" w:color="auto"/>
              <w:right w:val="single" w:sz="4" w:space="0" w:color="auto"/>
            </w:tcBorders>
            <w:shd w:val="clear" w:color="auto" w:fill="auto"/>
            <w:vAlign w:val="bottom"/>
            <w:hideMark/>
          </w:tcPr>
          <w:p w14:paraId="3E6CE840"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8133</w:t>
            </w:r>
          </w:p>
        </w:tc>
        <w:tc>
          <w:tcPr>
            <w:tcW w:w="435" w:type="pct"/>
            <w:tcBorders>
              <w:top w:val="nil"/>
              <w:left w:val="nil"/>
              <w:bottom w:val="single" w:sz="4" w:space="0" w:color="auto"/>
              <w:right w:val="single" w:sz="4" w:space="0" w:color="auto"/>
            </w:tcBorders>
            <w:shd w:val="clear" w:color="auto" w:fill="auto"/>
            <w:vAlign w:val="bottom"/>
            <w:hideMark/>
          </w:tcPr>
          <w:p w14:paraId="7316A4B5"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383/2021</w:t>
            </w:r>
          </w:p>
        </w:tc>
        <w:tc>
          <w:tcPr>
            <w:tcW w:w="1554" w:type="pct"/>
            <w:tcBorders>
              <w:top w:val="nil"/>
              <w:left w:val="nil"/>
              <w:bottom w:val="single" w:sz="4" w:space="0" w:color="auto"/>
              <w:right w:val="single" w:sz="4" w:space="0" w:color="auto"/>
            </w:tcBorders>
            <w:shd w:val="clear" w:color="auto" w:fill="auto"/>
            <w:vAlign w:val="bottom"/>
            <w:hideMark/>
          </w:tcPr>
          <w:p w14:paraId="46B99C34"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35,000 CUBREBOCAS POR CONTINGENCIA DE COVID-19</w:t>
            </w:r>
          </w:p>
        </w:tc>
        <w:tc>
          <w:tcPr>
            <w:tcW w:w="306" w:type="pct"/>
            <w:tcBorders>
              <w:top w:val="nil"/>
              <w:left w:val="nil"/>
              <w:bottom w:val="single" w:sz="4" w:space="0" w:color="auto"/>
              <w:right w:val="single" w:sz="4" w:space="0" w:color="auto"/>
            </w:tcBorders>
            <w:shd w:val="clear" w:color="auto" w:fill="auto"/>
            <w:vAlign w:val="center"/>
            <w:hideMark/>
          </w:tcPr>
          <w:p w14:paraId="59AA58D2"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383/2021</w:t>
            </w:r>
          </w:p>
        </w:tc>
        <w:tc>
          <w:tcPr>
            <w:tcW w:w="1280" w:type="pct"/>
            <w:tcBorders>
              <w:top w:val="nil"/>
              <w:left w:val="nil"/>
              <w:bottom w:val="single" w:sz="4" w:space="0" w:color="auto"/>
              <w:right w:val="single" w:sz="4" w:space="0" w:color="auto"/>
            </w:tcBorders>
            <w:shd w:val="clear" w:color="auto" w:fill="auto"/>
            <w:vAlign w:val="center"/>
            <w:hideMark/>
          </w:tcPr>
          <w:p w14:paraId="771E59A3"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MPI COMERCIALIZADORA DE MATERIAS PRIMAS E INSUMOS</w:t>
            </w:r>
          </w:p>
        </w:tc>
        <w:tc>
          <w:tcPr>
            <w:tcW w:w="306" w:type="pct"/>
            <w:tcBorders>
              <w:top w:val="nil"/>
              <w:left w:val="nil"/>
              <w:bottom w:val="single" w:sz="4" w:space="0" w:color="auto"/>
              <w:right w:val="single" w:sz="4" w:space="0" w:color="auto"/>
            </w:tcBorders>
            <w:shd w:val="clear" w:color="auto" w:fill="auto"/>
            <w:vAlign w:val="center"/>
            <w:hideMark/>
          </w:tcPr>
          <w:p w14:paraId="6261AAE3"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05/02/2021</w:t>
            </w:r>
          </w:p>
        </w:tc>
        <w:tc>
          <w:tcPr>
            <w:tcW w:w="330" w:type="pct"/>
            <w:tcBorders>
              <w:top w:val="nil"/>
              <w:left w:val="nil"/>
              <w:bottom w:val="single" w:sz="4" w:space="0" w:color="auto"/>
              <w:right w:val="single" w:sz="4" w:space="0" w:color="auto"/>
            </w:tcBorders>
            <w:shd w:val="clear" w:color="auto" w:fill="auto"/>
            <w:vAlign w:val="center"/>
            <w:hideMark/>
          </w:tcPr>
          <w:p w14:paraId="57E5BD3A"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$40,600.00</w:t>
            </w:r>
          </w:p>
        </w:tc>
      </w:tr>
      <w:tr w:rsidR="00A1434D" w:rsidRPr="00A1434D" w14:paraId="6CB84932" w14:textId="77777777" w:rsidTr="00A1434D">
        <w:trPr>
          <w:trHeight w:val="495"/>
        </w:trPr>
        <w:tc>
          <w:tcPr>
            <w:tcW w:w="153" w:type="pct"/>
            <w:tcBorders>
              <w:top w:val="nil"/>
              <w:left w:val="single" w:sz="4" w:space="0" w:color="auto"/>
              <w:bottom w:val="single" w:sz="4" w:space="0" w:color="auto"/>
              <w:right w:val="single" w:sz="4" w:space="0" w:color="auto"/>
            </w:tcBorders>
            <w:shd w:val="clear" w:color="auto" w:fill="auto"/>
            <w:vAlign w:val="bottom"/>
            <w:hideMark/>
          </w:tcPr>
          <w:p w14:paraId="46D6A9E9"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8</w:t>
            </w:r>
          </w:p>
        </w:tc>
        <w:tc>
          <w:tcPr>
            <w:tcW w:w="636" w:type="pct"/>
            <w:tcBorders>
              <w:top w:val="nil"/>
              <w:left w:val="nil"/>
              <w:bottom w:val="single" w:sz="4" w:space="0" w:color="auto"/>
              <w:right w:val="single" w:sz="4" w:space="0" w:color="auto"/>
            </w:tcBorders>
            <w:shd w:val="clear" w:color="auto" w:fill="auto"/>
            <w:vAlign w:val="bottom"/>
            <w:hideMark/>
          </w:tcPr>
          <w:p w14:paraId="34413B64"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8175</w:t>
            </w:r>
          </w:p>
        </w:tc>
        <w:tc>
          <w:tcPr>
            <w:tcW w:w="435" w:type="pct"/>
            <w:tcBorders>
              <w:top w:val="nil"/>
              <w:left w:val="nil"/>
              <w:bottom w:val="single" w:sz="4" w:space="0" w:color="auto"/>
              <w:right w:val="single" w:sz="4" w:space="0" w:color="auto"/>
            </w:tcBorders>
            <w:shd w:val="clear" w:color="auto" w:fill="auto"/>
            <w:vAlign w:val="bottom"/>
            <w:hideMark/>
          </w:tcPr>
          <w:p w14:paraId="45904CCF"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479/2021</w:t>
            </w:r>
          </w:p>
        </w:tc>
        <w:tc>
          <w:tcPr>
            <w:tcW w:w="1554" w:type="pct"/>
            <w:tcBorders>
              <w:top w:val="nil"/>
              <w:left w:val="nil"/>
              <w:bottom w:val="single" w:sz="4" w:space="0" w:color="auto"/>
              <w:right w:val="single" w:sz="4" w:space="0" w:color="auto"/>
            </w:tcBorders>
            <w:shd w:val="clear" w:color="auto" w:fill="auto"/>
            <w:vAlign w:val="bottom"/>
            <w:hideMark/>
          </w:tcPr>
          <w:p w14:paraId="4BDF871A"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10000 ENVASES DE 500ML DE PLASTICO CON TAPA C/PULVERIZADOR PARA EL SANITIZANTE QUE SE ELABORO POR CONTINGENCIA DE COVID-19</w:t>
            </w:r>
          </w:p>
        </w:tc>
        <w:tc>
          <w:tcPr>
            <w:tcW w:w="306" w:type="pct"/>
            <w:tcBorders>
              <w:top w:val="nil"/>
              <w:left w:val="nil"/>
              <w:bottom w:val="single" w:sz="4" w:space="0" w:color="auto"/>
              <w:right w:val="single" w:sz="4" w:space="0" w:color="auto"/>
            </w:tcBorders>
            <w:shd w:val="clear" w:color="auto" w:fill="auto"/>
            <w:vAlign w:val="center"/>
            <w:hideMark/>
          </w:tcPr>
          <w:p w14:paraId="594ECB7B"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479/2021</w:t>
            </w:r>
          </w:p>
        </w:tc>
        <w:tc>
          <w:tcPr>
            <w:tcW w:w="1280" w:type="pct"/>
            <w:tcBorders>
              <w:top w:val="nil"/>
              <w:left w:val="nil"/>
              <w:bottom w:val="single" w:sz="4" w:space="0" w:color="auto"/>
              <w:right w:val="single" w:sz="4" w:space="0" w:color="auto"/>
            </w:tcBorders>
            <w:shd w:val="clear" w:color="auto" w:fill="auto"/>
            <w:vAlign w:val="center"/>
            <w:hideMark/>
          </w:tcPr>
          <w:p w14:paraId="3EE1221F" w14:textId="77777777" w:rsidR="00A1434D" w:rsidRPr="00A1434D" w:rsidRDefault="00A1434D" w:rsidP="00A1434D">
            <w:pPr>
              <w:spacing w:after="0" w:line="240" w:lineRule="auto"/>
              <w:rPr>
                <w:rFonts w:eastAsia="Times New Roman"/>
                <w:color w:val="000000"/>
                <w:sz w:val="12"/>
                <w:szCs w:val="12"/>
                <w:lang w:eastAsia="es-MX"/>
              </w:rPr>
            </w:pPr>
            <w:r w:rsidRPr="00A1434D">
              <w:rPr>
                <w:rFonts w:eastAsia="Times New Roman"/>
                <w:color w:val="000000"/>
                <w:sz w:val="12"/>
                <w:szCs w:val="12"/>
                <w:lang w:eastAsia="es-MX"/>
              </w:rPr>
              <w:t>ADRIAN ALEJANDRO GUTIERREZ MORALES</w:t>
            </w:r>
          </w:p>
        </w:tc>
        <w:tc>
          <w:tcPr>
            <w:tcW w:w="306" w:type="pct"/>
            <w:tcBorders>
              <w:top w:val="nil"/>
              <w:left w:val="nil"/>
              <w:bottom w:val="single" w:sz="4" w:space="0" w:color="auto"/>
              <w:right w:val="single" w:sz="4" w:space="0" w:color="auto"/>
            </w:tcBorders>
            <w:shd w:val="clear" w:color="auto" w:fill="auto"/>
            <w:vAlign w:val="center"/>
            <w:hideMark/>
          </w:tcPr>
          <w:p w14:paraId="5DE6E370"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16/02/2021</w:t>
            </w:r>
          </w:p>
        </w:tc>
        <w:tc>
          <w:tcPr>
            <w:tcW w:w="330" w:type="pct"/>
            <w:tcBorders>
              <w:top w:val="nil"/>
              <w:left w:val="nil"/>
              <w:bottom w:val="single" w:sz="4" w:space="0" w:color="auto"/>
              <w:right w:val="single" w:sz="4" w:space="0" w:color="auto"/>
            </w:tcBorders>
            <w:shd w:val="clear" w:color="auto" w:fill="auto"/>
            <w:vAlign w:val="center"/>
            <w:hideMark/>
          </w:tcPr>
          <w:p w14:paraId="7DB03A44" w14:textId="77777777" w:rsidR="00A1434D" w:rsidRPr="00A1434D" w:rsidRDefault="00A1434D" w:rsidP="00A1434D">
            <w:pPr>
              <w:spacing w:after="0" w:line="240" w:lineRule="auto"/>
              <w:jc w:val="center"/>
              <w:rPr>
                <w:rFonts w:eastAsia="Times New Roman"/>
                <w:color w:val="000000"/>
                <w:sz w:val="12"/>
                <w:szCs w:val="12"/>
                <w:lang w:eastAsia="es-MX"/>
              </w:rPr>
            </w:pPr>
            <w:r w:rsidRPr="00A1434D">
              <w:rPr>
                <w:rFonts w:eastAsia="Times New Roman"/>
                <w:color w:val="000000"/>
                <w:sz w:val="12"/>
                <w:szCs w:val="12"/>
                <w:lang w:eastAsia="es-MX"/>
              </w:rPr>
              <w:t>$110,000.00</w:t>
            </w:r>
          </w:p>
        </w:tc>
      </w:tr>
    </w:tbl>
    <w:p w14:paraId="70903540" w14:textId="78E1ACF4" w:rsidR="00A1434D" w:rsidRDefault="00A1434D" w:rsidP="00D26DF0">
      <w:pPr>
        <w:jc w:val="both"/>
        <w:rPr>
          <w:u w:val="single"/>
        </w:rPr>
      </w:pPr>
    </w:p>
    <w:p w14:paraId="04B50FD8" w14:textId="52342034" w:rsidR="003A6BD8" w:rsidRPr="00205E0A" w:rsidRDefault="003A6BD8" w:rsidP="00D26DF0">
      <w:pPr>
        <w:jc w:val="both"/>
      </w:pPr>
      <w:r w:rsidRPr="00205E0A">
        <w:t xml:space="preserve">Lic. Ramiro Franco Anguiano: como el punto lo indica es un informe de compras por </w:t>
      </w:r>
      <w:r w:rsidR="00205E0A" w:rsidRPr="00205E0A">
        <w:t>adjudicación</w:t>
      </w:r>
      <w:r w:rsidRPr="00205E0A">
        <w:t xml:space="preserve"> directa esto es debido </w:t>
      </w:r>
      <w:r w:rsidR="00205E0A">
        <w:t>en el caso d</w:t>
      </w:r>
      <w:r w:rsidRPr="00205E0A">
        <w:t>e</w:t>
      </w:r>
      <w:r w:rsidR="00205E0A">
        <w:t xml:space="preserve"> </w:t>
      </w:r>
      <w:r w:rsidRPr="00205E0A">
        <w:t xml:space="preserve">las bombas o rehabilitaciones de algunos pozos </w:t>
      </w:r>
      <w:r w:rsidR="00205E0A" w:rsidRPr="00205E0A">
        <w:t>profundos</w:t>
      </w:r>
      <w:r w:rsidRPr="00205E0A">
        <w:t xml:space="preserve"> de nuestro municipio que proveen de agua potable para la </w:t>
      </w:r>
      <w:r w:rsidR="00205E0A" w:rsidRPr="00205E0A">
        <w:t>población</w:t>
      </w:r>
      <w:r w:rsidRPr="00205E0A">
        <w:t xml:space="preserve"> compramos de manera directa al proveedor del cual recibimos la respuesta </w:t>
      </w:r>
      <w:r w:rsidR="00205E0A" w:rsidRPr="00205E0A">
        <w:t>más</w:t>
      </w:r>
      <w:r w:rsidRPr="00205E0A">
        <w:t xml:space="preserve"> rápida </w:t>
      </w:r>
      <w:r w:rsidR="00205E0A" w:rsidRPr="00205E0A">
        <w:t>en tiempos para solucionar el problema que te</w:t>
      </w:r>
      <w:r w:rsidR="00205E0A">
        <w:t>ne</w:t>
      </w:r>
      <w:r w:rsidR="00205E0A" w:rsidRPr="00205E0A">
        <w:t>mos por consiguiente se hace la adjudicación</w:t>
      </w:r>
      <w:r w:rsidR="00205E0A">
        <w:t xml:space="preserve"> d</w:t>
      </w:r>
      <w:r w:rsidR="00205E0A" w:rsidRPr="00205E0A">
        <w:t>e</w:t>
      </w:r>
      <w:r w:rsidR="00205E0A">
        <w:t xml:space="preserve"> man</w:t>
      </w:r>
      <w:r w:rsidR="00205E0A" w:rsidRPr="00205E0A">
        <w:t>era directa para solucionar el problema con prontitud y así evitar el desabasto de agua en algunos puntos de la población</w:t>
      </w:r>
      <w:r w:rsidR="00F72CD1">
        <w:t>, tienen algún comentario? Si no hay más comentarios damos por finalizado el punto.</w:t>
      </w:r>
    </w:p>
    <w:p w14:paraId="0F91D129" w14:textId="3F2E54F3" w:rsidR="00426187" w:rsidRPr="00DE18FB" w:rsidRDefault="00426187" w:rsidP="00D26DF0">
      <w:pPr>
        <w:jc w:val="both"/>
        <w:rPr>
          <w:u w:val="single"/>
        </w:rPr>
      </w:pPr>
      <w:r w:rsidRPr="00DE18FB">
        <w:rPr>
          <w:b/>
          <w:u w:val="single"/>
        </w:rPr>
        <w:t>SEPTIMO PUNTO:</w:t>
      </w:r>
      <w:r w:rsidR="00F72CD1">
        <w:rPr>
          <w:u w:val="single"/>
        </w:rPr>
        <w:t xml:space="preserve"> Puntos Varios. No hay puntos varios a tratar.</w:t>
      </w:r>
    </w:p>
    <w:p w14:paraId="6FA33284" w14:textId="77777777" w:rsidR="00F16014" w:rsidRDefault="00F16014" w:rsidP="00D26DF0">
      <w:pPr>
        <w:jc w:val="both"/>
      </w:pPr>
    </w:p>
    <w:p w14:paraId="599F3B47" w14:textId="04DCEB95" w:rsidR="00657BCF" w:rsidRDefault="007E110E" w:rsidP="008F7DE2">
      <w:pPr>
        <w:jc w:val="both"/>
      </w:pPr>
      <w:r w:rsidRPr="007E110E">
        <w:t xml:space="preserve">C. Lic. Ramiro Franco Anguiano: </w:t>
      </w:r>
      <w:r w:rsidR="00F72CD1">
        <w:t>Siendo las 12:30</w:t>
      </w:r>
      <w:r>
        <w:t xml:space="preserve"> horas </w:t>
      </w:r>
      <w:r w:rsidR="001915AF">
        <w:t>del mism</w:t>
      </w:r>
      <w:r w:rsidR="00F16014">
        <w:t>o</w:t>
      </w:r>
      <w:r w:rsidR="001915AF">
        <w:t xml:space="preserve"> </w:t>
      </w:r>
      <w:r w:rsidR="00F16014">
        <w:t>día</w:t>
      </w:r>
      <w:r w:rsidR="001915AF">
        <w:t xml:space="preserve"> y año citado </w:t>
      </w:r>
      <w:r>
        <w:t>se declara cerrada la sesión agradeciendo su asistencia y participación.</w:t>
      </w:r>
    </w:p>
    <w:p w14:paraId="2A466CE6" w14:textId="328CBE97" w:rsidR="008F7DE2" w:rsidRDefault="008F7DE2" w:rsidP="008F7DE2">
      <w:pPr>
        <w:jc w:val="both"/>
      </w:pPr>
    </w:p>
    <w:p w14:paraId="5C788749" w14:textId="434CA489" w:rsidR="008F7DE2" w:rsidRDefault="008F7DE2" w:rsidP="008F7DE2">
      <w:pPr>
        <w:jc w:val="both"/>
      </w:pPr>
    </w:p>
    <w:p w14:paraId="6E50E5FC" w14:textId="07392AB0" w:rsidR="008F7DE2" w:rsidRDefault="008F7DE2" w:rsidP="008F7DE2">
      <w:pPr>
        <w:jc w:val="both"/>
      </w:pPr>
    </w:p>
    <w:p w14:paraId="37274707" w14:textId="400AB0B1" w:rsidR="008F7DE2" w:rsidRDefault="008F7DE2" w:rsidP="008F7DE2">
      <w:pPr>
        <w:jc w:val="both"/>
      </w:pPr>
    </w:p>
    <w:p w14:paraId="7529474C" w14:textId="42B61892" w:rsidR="008F7DE2" w:rsidRDefault="008F7DE2" w:rsidP="008F7DE2">
      <w:pPr>
        <w:jc w:val="both"/>
      </w:pPr>
    </w:p>
    <w:p w14:paraId="5ED96311" w14:textId="2B47D8B3" w:rsidR="008F7DE2" w:rsidRDefault="008F7DE2" w:rsidP="008F7DE2">
      <w:pPr>
        <w:jc w:val="both"/>
      </w:pPr>
    </w:p>
    <w:p w14:paraId="7E510F5C" w14:textId="103D3931" w:rsidR="008F7DE2" w:rsidRDefault="008F7DE2" w:rsidP="008F7DE2">
      <w:pPr>
        <w:jc w:val="both"/>
      </w:pPr>
    </w:p>
    <w:p w14:paraId="17C7C24D" w14:textId="6D6E1CCF" w:rsidR="008F7DE2" w:rsidRDefault="008F7DE2" w:rsidP="008F7DE2">
      <w:pPr>
        <w:jc w:val="both"/>
      </w:pPr>
    </w:p>
    <w:p w14:paraId="345424BD" w14:textId="3791C168" w:rsidR="008F7DE2" w:rsidRDefault="008F7DE2" w:rsidP="008F7DE2">
      <w:pPr>
        <w:jc w:val="both"/>
      </w:pPr>
    </w:p>
    <w:p w14:paraId="6DB59190" w14:textId="77777777" w:rsidR="008F7DE2" w:rsidRPr="008F7DE2" w:rsidRDefault="008F7DE2" w:rsidP="008F7DE2">
      <w:pPr>
        <w:jc w:val="both"/>
      </w:pPr>
    </w:p>
    <w:tbl>
      <w:tblPr>
        <w:tblStyle w:val="Tablaconcuadrcula"/>
        <w:tblpPr w:leftFromText="141" w:rightFromText="141" w:vertAnchor="text" w:horzAnchor="margin" w:tblpY="174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16"/>
        <w:gridCol w:w="697"/>
        <w:gridCol w:w="4351"/>
      </w:tblGrid>
      <w:tr w:rsidR="005D2AB4" w14:paraId="10509F9C" w14:textId="77777777" w:rsidTr="00A1434D">
        <w:tc>
          <w:tcPr>
            <w:tcW w:w="4077" w:type="dxa"/>
            <w:tcBorders>
              <w:top w:val="nil"/>
              <w:bottom w:val="single" w:sz="4" w:space="0" w:color="auto"/>
              <w:right w:val="nil"/>
            </w:tcBorders>
          </w:tcPr>
          <w:p w14:paraId="7B622071" w14:textId="2E1C02CD" w:rsidR="005D2AB4" w:rsidRDefault="005D2AB4" w:rsidP="00A1434D">
            <w:pPr>
              <w:jc w:val="both"/>
            </w:pPr>
          </w:p>
        </w:tc>
        <w:tc>
          <w:tcPr>
            <w:tcW w:w="709" w:type="dxa"/>
            <w:tcBorders>
              <w:top w:val="nil"/>
              <w:left w:val="nil"/>
              <w:bottom w:val="nil"/>
              <w:right w:val="nil"/>
            </w:tcBorders>
          </w:tcPr>
          <w:p w14:paraId="7E837FB4" w14:textId="77777777" w:rsidR="005D2AB4" w:rsidRDefault="005D2AB4" w:rsidP="00A1434D">
            <w:pPr>
              <w:jc w:val="both"/>
            </w:pPr>
          </w:p>
        </w:tc>
        <w:tc>
          <w:tcPr>
            <w:tcW w:w="4418" w:type="dxa"/>
            <w:tcBorders>
              <w:left w:val="nil"/>
              <w:bottom w:val="single" w:sz="4" w:space="0" w:color="auto"/>
            </w:tcBorders>
          </w:tcPr>
          <w:p w14:paraId="15C70D29" w14:textId="77777777" w:rsidR="005D2AB4" w:rsidRDefault="005D2AB4" w:rsidP="00A1434D">
            <w:pPr>
              <w:jc w:val="both"/>
            </w:pPr>
          </w:p>
        </w:tc>
      </w:tr>
      <w:tr w:rsidR="005D2AB4" w14:paraId="01B103EB" w14:textId="77777777" w:rsidTr="00A1434D">
        <w:tc>
          <w:tcPr>
            <w:tcW w:w="4077" w:type="dxa"/>
            <w:tcBorders>
              <w:top w:val="single" w:sz="4" w:space="0" w:color="auto"/>
              <w:bottom w:val="nil"/>
              <w:right w:val="nil"/>
            </w:tcBorders>
          </w:tcPr>
          <w:p w14:paraId="0007E29E" w14:textId="77777777" w:rsidR="005D2AB4" w:rsidRDefault="005D2AB4" w:rsidP="00A1434D">
            <w:pPr>
              <w:jc w:val="center"/>
            </w:pPr>
            <w:r>
              <w:t>Mtra. Ileana Roxana Jacobo Torres</w:t>
            </w:r>
          </w:p>
          <w:p w14:paraId="498D6AB0" w14:textId="77777777" w:rsidR="005D2AB4" w:rsidRDefault="005D2AB4" w:rsidP="00A1434D">
            <w:pPr>
              <w:jc w:val="center"/>
            </w:pPr>
            <w:r>
              <w:t>Suplente del Presidente del Comité de Adquisiciones</w:t>
            </w:r>
          </w:p>
          <w:p w14:paraId="5142D0FB" w14:textId="77777777" w:rsidR="005D2AB4" w:rsidRDefault="005D2AB4" w:rsidP="00A1434D">
            <w:pPr>
              <w:jc w:val="center"/>
            </w:pPr>
          </w:p>
        </w:tc>
        <w:tc>
          <w:tcPr>
            <w:tcW w:w="709" w:type="dxa"/>
            <w:tcBorders>
              <w:top w:val="nil"/>
              <w:left w:val="nil"/>
              <w:bottom w:val="nil"/>
              <w:right w:val="nil"/>
            </w:tcBorders>
          </w:tcPr>
          <w:p w14:paraId="0B581C02" w14:textId="77777777" w:rsidR="005D2AB4" w:rsidRDefault="005D2AB4" w:rsidP="00A1434D">
            <w:pPr>
              <w:jc w:val="center"/>
            </w:pPr>
          </w:p>
        </w:tc>
        <w:tc>
          <w:tcPr>
            <w:tcW w:w="4418" w:type="dxa"/>
            <w:tcBorders>
              <w:top w:val="single" w:sz="4" w:space="0" w:color="auto"/>
              <w:left w:val="nil"/>
              <w:bottom w:val="nil"/>
            </w:tcBorders>
          </w:tcPr>
          <w:p w14:paraId="4E371EA4" w14:textId="77777777" w:rsidR="005D2AB4" w:rsidRDefault="005D2AB4" w:rsidP="00A1434D">
            <w:pPr>
              <w:jc w:val="center"/>
            </w:pPr>
            <w:r>
              <w:t>Lic. Ramiro Franco Anguiano</w:t>
            </w:r>
          </w:p>
          <w:p w14:paraId="339F4FF9" w14:textId="77777777" w:rsidR="005D2AB4" w:rsidRDefault="005D2AB4" w:rsidP="00A1434D">
            <w:pPr>
              <w:jc w:val="center"/>
            </w:pPr>
            <w:r>
              <w:t>Secretario Técnico del Comité de Adquisiciones</w:t>
            </w:r>
          </w:p>
          <w:p w14:paraId="01CBC77F" w14:textId="77777777" w:rsidR="005D2AB4" w:rsidRDefault="005D2AB4" w:rsidP="00A1434D">
            <w:pPr>
              <w:jc w:val="center"/>
            </w:pPr>
          </w:p>
        </w:tc>
      </w:tr>
      <w:tr w:rsidR="005D2AB4" w14:paraId="5E97622B" w14:textId="77777777" w:rsidTr="00A1434D">
        <w:trPr>
          <w:trHeight w:val="764"/>
        </w:trPr>
        <w:tc>
          <w:tcPr>
            <w:tcW w:w="4077" w:type="dxa"/>
            <w:tcBorders>
              <w:top w:val="nil"/>
              <w:bottom w:val="single" w:sz="4" w:space="0" w:color="auto"/>
              <w:right w:val="nil"/>
            </w:tcBorders>
          </w:tcPr>
          <w:p w14:paraId="7EF00B5D" w14:textId="77777777" w:rsidR="005D2AB4" w:rsidRDefault="005D2AB4" w:rsidP="00A1434D">
            <w:pPr>
              <w:jc w:val="center"/>
            </w:pPr>
          </w:p>
        </w:tc>
        <w:tc>
          <w:tcPr>
            <w:tcW w:w="709" w:type="dxa"/>
            <w:tcBorders>
              <w:top w:val="nil"/>
              <w:left w:val="nil"/>
              <w:bottom w:val="nil"/>
              <w:right w:val="nil"/>
            </w:tcBorders>
          </w:tcPr>
          <w:p w14:paraId="59F0DA14" w14:textId="77777777" w:rsidR="005D2AB4" w:rsidRDefault="005D2AB4" w:rsidP="00A1434D">
            <w:pPr>
              <w:jc w:val="center"/>
            </w:pPr>
          </w:p>
        </w:tc>
        <w:tc>
          <w:tcPr>
            <w:tcW w:w="4418" w:type="dxa"/>
            <w:tcBorders>
              <w:top w:val="nil"/>
              <w:left w:val="nil"/>
              <w:bottom w:val="single" w:sz="4" w:space="0" w:color="auto"/>
            </w:tcBorders>
          </w:tcPr>
          <w:p w14:paraId="07EB07D0" w14:textId="77777777" w:rsidR="005D2AB4" w:rsidRDefault="005D2AB4" w:rsidP="00A1434D">
            <w:pPr>
              <w:jc w:val="center"/>
            </w:pPr>
          </w:p>
        </w:tc>
      </w:tr>
      <w:tr w:rsidR="005D2AB4" w14:paraId="4C09CB96" w14:textId="77777777" w:rsidTr="00A1434D">
        <w:tc>
          <w:tcPr>
            <w:tcW w:w="4077" w:type="dxa"/>
            <w:tcBorders>
              <w:top w:val="single" w:sz="4" w:space="0" w:color="auto"/>
              <w:bottom w:val="nil"/>
              <w:right w:val="nil"/>
            </w:tcBorders>
          </w:tcPr>
          <w:p w14:paraId="709E00E2" w14:textId="77777777" w:rsidR="005D2AB4" w:rsidRDefault="005D2AB4" w:rsidP="00A1434D">
            <w:pPr>
              <w:jc w:val="center"/>
            </w:pPr>
            <w:r>
              <w:t>C. Luis Manuel Gómez Reynoso</w:t>
            </w:r>
          </w:p>
          <w:p w14:paraId="7894C234" w14:textId="77777777" w:rsidR="005D2AB4" w:rsidRDefault="005D2AB4" w:rsidP="00A1434D">
            <w:pPr>
              <w:jc w:val="center"/>
            </w:pPr>
            <w:r>
              <w:t>Grupo de los 100</w:t>
            </w:r>
          </w:p>
          <w:p w14:paraId="7DEB3880" w14:textId="77777777" w:rsidR="005D2AB4" w:rsidRDefault="005D2AB4" w:rsidP="00A1434D">
            <w:pPr>
              <w:jc w:val="center"/>
            </w:pPr>
            <w:r>
              <w:t>Vocal</w:t>
            </w:r>
          </w:p>
        </w:tc>
        <w:tc>
          <w:tcPr>
            <w:tcW w:w="709" w:type="dxa"/>
            <w:tcBorders>
              <w:top w:val="nil"/>
              <w:left w:val="nil"/>
              <w:bottom w:val="nil"/>
              <w:right w:val="nil"/>
            </w:tcBorders>
          </w:tcPr>
          <w:p w14:paraId="43E39131" w14:textId="77777777" w:rsidR="005D2AB4" w:rsidRDefault="005D2AB4" w:rsidP="00A1434D">
            <w:pPr>
              <w:jc w:val="center"/>
            </w:pPr>
          </w:p>
        </w:tc>
        <w:tc>
          <w:tcPr>
            <w:tcW w:w="4418" w:type="dxa"/>
            <w:tcBorders>
              <w:top w:val="single" w:sz="4" w:space="0" w:color="auto"/>
              <w:left w:val="nil"/>
              <w:bottom w:val="nil"/>
            </w:tcBorders>
          </w:tcPr>
          <w:p w14:paraId="0C45E709" w14:textId="77777777" w:rsidR="005D2AB4" w:rsidRDefault="005D2AB4" w:rsidP="00A1434D">
            <w:pPr>
              <w:jc w:val="center"/>
            </w:pPr>
            <w:r>
              <w:t>C. Francisco Marroquín de la Torre</w:t>
            </w:r>
          </w:p>
          <w:p w14:paraId="70BCFCC3" w14:textId="77777777" w:rsidR="005D2AB4" w:rsidRDefault="005D2AB4" w:rsidP="00A1434D">
            <w:pPr>
              <w:jc w:val="center"/>
            </w:pPr>
            <w:r>
              <w:t>Asociación de Ganaderos de Zapotlanejo Jalisco</w:t>
            </w:r>
          </w:p>
          <w:p w14:paraId="1D39C365" w14:textId="77777777" w:rsidR="005D2AB4" w:rsidRDefault="005D2AB4" w:rsidP="00A1434D">
            <w:pPr>
              <w:jc w:val="center"/>
            </w:pPr>
            <w:r>
              <w:t>Vocal</w:t>
            </w:r>
          </w:p>
        </w:tc>
      </w:tr>
      <w:tr w:rsidR="005D2AB4" w14:paraId="5EDC8B9D" w14:textId="77777777" w:rsidTr="00A1434D">
        <w:trPr>
          <w:trHeight w:val="854"/>
        </w:trPr>
        <w:tc>
          <w:tcPr>
            <w:tcW w:w="4077" w:type="dxa"/>
            <w:tcBorders>
              <w:top w:val="nil"/>
              <w:bottom w:val="single" w:sz="4" w:space="0" w:color="auto"/>
              <w:right w:val="nil"/>
            </w:tcBorders>
          </w:tcPr>
          <w:p w14:paraId="2ED427CA" w14:textId="77777777" w:rsidR="005D2AB4" w:rsidRDefault="005D2AB4" w:rsidP="00A1434D">
            <w:pPr>
              <w:jc w:val="center"/>
            </w:pPr>
          </w:p>
        </w:tc>
        <w:tc>
          <w:tcPr>
            <w:tcW w:w="709" w:type="dxa"/>
            <w:tcBorders>
              <w:top w:val="nil"/>
              <w:left w:val="nil"/>
              <w:bottom w:val="nil"/>
              <w:right w:val="nil"/>
            </w:tcBorders>
          </w:tcPr>
          <w:p w14:paraId="1C07323F" w14:textId="77777777" w:rsidR="005D2AB4" w:rsidRDefault="005D2AB4" w:rsidP="00A1434D">
            <w:pPr>
              <w:jc w:val="center"/>
            </w:pPr>
          </w:p>
        </w:tc>
        <w:tc>
          <w:tcPr>
            <w:tcW w:w="4418" w:type="dxa"/>
            <w:tcBorders>
              <w:top w:val="nil"/>
              <w:left w:val="nil"/>
              <w:bottom w:val="single" w:sz="4" w:space="0" w:color="auto"/>
            </w:tcBorders>
          </w:tcPr>
          <w:p w14:paraId="5B1F67C3" w14:textId="77777777" w:rsidR="005D2AB4" w:rsidRDefault="005D2AB4" w:rsidP="00A1434D">
            <w:pPr>
              <w:jc w:val="center"/>
            </w:pPr>
          </w:p>
        </w:tc>
      </w:tr>
      <w:tr w:rsidR="005D2AB4" w14:paraId="698D5FFF" w14:textId="77777777" w:rsidTr="00A1434D">
        <w:tc>
          <w:tcPr>
            <w:tcW w:w="4077" w:type="dxa"/>
            <w:tcBorders>
              <w:top w:val="single" w:sz="4" w:space="0" w:color="auto"/>
              <w:bottom w:val="nil"/>
              <w:right w:val="nil"/>
            </w:tcBorders>
          </w:tcPr>
          <w:p w14:paraId="4DE4F5D4" w14:textId="77777777" w:rsidR="005D2AB4" w:rsidRDefault="005D2AB4" w:rsidP="00A1434D">
            <w:pPr>
              <w:jc w:val="center"/>
            </w:pPr>
            <w:r>
              <w:t>C. José Cervantes Padilla</w:t>
            </w:r>
          </w:p>
          <w:p w14:paraId="63B7A027" w14:textId="741A0689" w:rsidR="005D2AB4" w:rsidRDefault="005D2AB4" w:rsidP="00A1434D">
            <w:pPr>
              <w:jc w:val="center"/>
            </w:pPr>
            <w:r>
              <w:t xml:space="preserve">Cooperativa de Queseros de </w:t>
            </w:r>
          </w:p>
          <w:p w14:paraId="1687E5B7" w14:textId="77777777" w:rsidR="005D2AB4" w:rsidRDefault="005D2AB4" w:rsidP="00A1434D">
            <w:pPr>
              <w:jc w:val="center"/>
            </w:pPr>
            <w:r>
              <w:t>Santa Fe</w:t>
            </w:r>
          </w:p>
          <w:p w14:paraId="76846662" w14:textId="77777777" w:rsidR="005D2AB4" w:rsidRDefault="005D2AB4" w:rsidP="00A1434D">
            <w:pPr>
              <w:jc w:val="center"/>
            </w:pPr>
            <w:r>
              <w:t>Vocal</w:t>
            </w:r>
          </w:p>
        </w:tc>
        <w:tc>
          <w:tcPr>
            <w:tcW w:w="709" w:type="dxa"/>
            <w:tcBorders>
              <w:top w:val="nil"/>
              <w:left w:val="nil"/>
              <w:bottom w:val="nil"/>
              <w:right w:val="nil"/>
            </w:tcBorders>
          </w:tcPr>
          <w:p w14:paraId="5058B3B0" w14:textId="77777777" w:rsidR="005D2AB4" w:rsidRDefault="005D2AB4" w:rsidP="00A1434D">
            <w:pPr>
              <w:jc w:val="center"/>
            </w:pPr>
          </w:p>
        </w:tc>
        <w:tc>
          <w:tcPr>
            <w:tcW w:w="4418" w:type="dxa"/>
            <w:tcBorders>
              <w:top w:val="single" w:sz="4" w:space="0" w:color="auto"/>
              <w:left w:val="nil"/>
              <w:bottom w:val="nil"/>
            </w:tcBorders>
          </w:tcPr>
          <w:p w14:paraId="75F24AF7" w14:textId="77777777" w:rsidR="005D2AB4" w:rsidRDefault="005D2AB4" w:rsidP="00A1434D">
            <w:pPr>
              <w:jc w:val="center"/>
            </w:pPr>
            <w:r>
              <w:t>C. Benjamín Padilla Gutiérrez</w:t>
            </w:r>
          </w:p>
          <w:p w14:paraId="6B32D260" w14:textId="77777777" w:rsidR="005D2AB4" w:rsidRDefault="005D2AB4" w:rsidP="00A1434D">
            <w:pPr>
              <w:jc w:val="center"/>
            </w:pPr>
            <w:r>
              <w:t xml:space="preserve">Asociación de </w:t>
            </w:r>
            <w:proofErr w:type="spellStart"/>
            <w:r>
              <w:t>Policultores</w:t>
            </w:r>
            <w:proofErr w:type="spellEnd"/>
            <w:r>
              <w:t xml:space="preserve"> de Zapotlanejo Jalisco</w:t>
            </w:r>
          </w:p>
          <w:p w14:paraId="17BD9567" w14:textId="77777777" w:rsidR="005D2AB4" w:rsidRDefault="005D2AB4" w:rsidP="00A1434D">
            <w:pPr>
              <w:jc w:val="center"/>
            </w:pPr>
            <w:r>
              <w:t>Vocal</w:t>
            </w:r>
          </w:p>
          <w:p w14:paraId="5F1952E1" w14:textId="77777777" w:rsidR="005D2AB4" w:rsidRDefault="005D2AB4" w:rsidP="00A1434D">
            <w:pPr>
              <w:jc w:val="center"/>
            </w:pPr>
          </w:p>
        </w:tc>
      </w:tr>
      <w:tr w:rsidR="005D2AB4" w14:paraId="5026414C" w14:textId="77777777" w:rsidTr="00A1434D">
        <w:trPr>
          <w:trHeight w:val="1130"/>
        </w:trPr>
        <w:tc>
          <w:tcPr>
            <w:tcW w:w="4077" w:type="dxa"/>
            <w:tcBorders>
              <w:top w:val="nil"/>
              <w:bottom w:val="single" w:sz="4" w:space="0" w:color="auto"/>
              <w:right w:val="nil"/>
            </w:tcBorders>
          </w:tcPr>
          <w:p w14:paraId="6FA8A6CE" w14:textId="77777777" w:rsidR="005D2AB4" w:rsidRDefault="005D2AB4" w:rsidP="00A1434D">
            <w:pPr>
              <w:jc w:val="center"/>
            </w:pPr>
          </w:p>
        </w:tc>
        <w:tc>
          <w:tcPr>
            <w:tcW w:w="709" w:type="dxa"/>
            <w:tcBorders>
              <w:top w:val="nil"/>
              <w:left w:val="nil"/>
              <w:bottom w:val="nil"/>
              <w:right w:val="nil"/>
            </w:tcBorders>
          </w:tcPr>
          <w:p w14:paraId="34141FA1" w14:textId="77777777" w:rsidR="005D2AB4" w:rsidRDefault="005D2AB4" w:rsidP="00A1434D">
            <w:pPr>
              <w:jc w:val="center"/>
            </w:pPr>
          </w:p>
        </w:tc>
        <w:tc>
          <w:tcPr>
            <w:tcW w:w="4418" w:type="dxa"/>
            <w:tcBorders>
              <w:top w:val="nil"/>
              <w:left w:val="nil"/>
              <w:bottom w:val="single" w:sz="4" w:space="0" w:color="auto"/>
            </w:tcBorders>
          </w:tcPr>
          <w:p w14:paraId="030E2175" w14:textId="77777777" w:rsidR="005D2AB4" w:rsidRDefault="005D2AB4" w:rsidP="00A1434D">
            <w:pPr>
              <w:jc w:val="center"/>
            </w:pPr>
          </w:p>
        </w:tc>
      </w:tr>
      <w:tr w:rsidR="005D2AB4" w14:paraId="77E1C588" w14:textId="77777777" w:rsidTr="00A1434D">
        <w:tc>
          <w:tcPr>
            <w:tcW w:w="4077" w:type="dxa"/>
            <w:tcBorders>
              <w:top w:val="single" w:sz="4" w:space="0" w:color="auto"/>
              <w:bottom w:val="nil"/>
              <w:right w:val="nil"/>
            </w:tcBorders>
          </w:tcPr>
          <w:p w14:paraId="6FDAAF4E" w14:textId="6A2F92D1" w:rsidR="005D2AB4" w:rsidRDefault="000E4901" w:rsidP="00A1434D">
            <w:pPr>
              <w:jc w:val="center"/>
            </w:pPr>
            <w:r>
              <w:t>C. Gamaliel Pérez Martínez</w:t>
            </w:r>
          </w:p>
          <w:p w14:paraId="5A8F0F35" w14:textId="52F71AA9" w:rsidR="000E4901" w:rsidRDefault="000E4901" w:rsidP="00A1434D">
            <w:pPr>
              <w:jc w:val="center"/>
            </w:pPr>
            <w:r>
              <w:t>Industriales Textiles de Zapotlanejo (ITEZ)</w:t>
            </w:r>
          </w:p>
          <w:p w14:paraId="33842F02" w14:textId="77777777" w:rsidR="005D2AB4" w:rsidRDefault="005D2AB4" w:rsidP="00A1434D">
            <w:pPr>
              <w:jc w:val="center"/>
            </w:pPr>
          </w:p>
        </w:tc>
        <w:tc>
          <w:tcPr>
            <w:tcW w:w="709" w:type="dxa"/>
            <w:tcBorders>
              <w:top w:val="nil"/>
              <w:left w:val="nil"/>
              <w:bottom w:val="nil"/>
              <w:right w:val="nil"/>
            </w:tcBorders>
          </w:tcPr>
          <w:p w14:paraId="710C3A50" w14:textId="77777777" w:rsidR="005D2AB4" w:rsidRDefault="005D2AB4" w:rsidP="00A1434D">
            <w:pPr>
              <w:jc w:val="center"/>
            </w:pPr>
          </w:p>
        </w:tc>
        <w:tc>
          <w:tcPr>
            <w:tcW w:w="4418" w:type="dxa"/>
            <w:tcBorders>
              <w:top w:val="single" w:sz="4" w:space="0" w:color="auto"/>
              <w:left w:val="nil"/>
              <w:bottom w:val="nil"/>
            </w:tcBorders>
          </w:tcPr>
          <w:p w14:paraId="57E1DEA4" w14:textId="77777777" w:rsidR="000E4901" w:rsidRDefault="000E4901" w:rsidP="00A1434D">
            <w:pPr>
              <w:jc w:val="center"/>
            </w:pPr>
            <w:r>
              <w:t>Lic. José Rosario Camarena Hermosillo</w:t>
            </w:r>
          </w:p>
          <w:p w14:paraId="0F272ACC" w14:textId="77777777" w:rsidR="000E4901" w:rsidRDefault="000E4901" w:rsidP="00A1434D">
            <w:pPr>
              <w:jc w:val="center"/>
            </w:pPr>
            <w:r>
              <w:t>Representante de la Contraloría Ciudadana</w:t>
            </w:r>
          </w:p>
          <w:p w14:paraId="7D26000D" w14:textId="77777777" w:rsidR="005D2AB4" w:rsidRDefault="005D2AB4" w:rsidP="00A1434D">
            <w:pPr>
              <w:jc w:val="center"/>
            </w:pPr>
          </w:p>
          <w:p w14:paraId="35DCEFA1" w14:textId="77777777" w:rsidR="005D2AB4" w:rsidRDefault="005D2AB4" w:rsidP="00A1434D">
            <w:pPr>
              <w:jc w:val="center"/>
            </w:pPr>
          </w:p>
        </w:tc>
      </w:tr>
      <w:tr w:rsidR="005D2AB4" w14:paraId="38FF11AF" w14:textId="77777777" w:rsidTr="00A1434D">
        <w:tc>
          <w:tcPr>
            <w:tcW w:w="4077" w:type="dxa"/>
            <w:tcBorders>
              <w:top w:val="nil"/>
              <w:bottom w:val="nil"/>
              <w:right w:val="nil"/>
            </w:tcBorders>
          </w:tcPr>
          <w:p w14:paraId="2B63EEA4" w14:textId="77777777" w:rsidR="005D2AB4" w:rsidRDefault="005D2AB4" w:rsidP="00A1434D">
            <w:pPr>
              <w:jc w:val="center"/>
            </w:pPr>
          </w:p>
        </w:tc>
        <w:tc>
          <w:tcPr>
            <w:tcW w:w="709" w:type="dxa"/>
            <w:tcBorders>
              <w:top w:val="nil"/>
              <w:left w:val="nil"/>
              <w:bottom w:val="nil"/>
              <w:right w:val="nil"/>
            </w:tcBorders>
          </w:tcPr>
          <w:p w14:paraId="33C6C359" w14:textId="77777777" w:rsidR="005D2AB4" w:rsidRDefault="005D2AB4" w:rsidP="00A1434D">
            <w:pPr>
              <w:jc w:val="center"/>
            </w:pPr>
          </w:p>
        </w:tc>
        <w:tc>
          <w:tcPr>
            <w:tcW w:w="4418" w:type="dxa"/>
            <w:tcBorders>
              <w:top w:val="nil"/>
              <w:left w:val="nil"/>
              <w:bottom w:val="nil"/>
            </w:tcBorders>
          </w:tcPr>
          <w:p w14:paraId="6B4108E4" w14:textId="77777777" w:rsidR="005D2AB4" w:rsidRDefault="005D2AB4" w:rsidP="00A1434D">
            <w:pPr>
              <w:jc w:val="center"/>
            </w:pPr>
          </w:p>
        </w:tc>
      </w:tr>
    </w:tbl>
    <w:p w14:paraId="4A0F6F5E" w14:textId="77777777" w:rsidR="00BB399A" w:rsidRDefault="00BB399A" w:rsidP="00D26DF0">
      <w:pPr>
        <w:jc w:val="both"/>
      </w:pPr>
    </w:p>
    <w:p w14:paraId="53DB0FCD" w14:textId="6151454A" w:rsidR="007E110E" w:rsidRDefault="007E110E">
      <w:pPr>
        <w:jc w:val="both"/>
      </w:pPr>
    </w:p>
    <w:sectPr w:rsidR="007E110E" w:rsidSect="00716749">
      <w:headerReference w:type="default" r:id="rId13"/>
      <w:footerReference w:type="default" r:id="rId14"/>
      <w:pgSz w:w="12240" w:h="15840"/>
      <w:pgMar w:top="0" w:right="1588" w:bottom="141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802A0" w14:textId="77777777" w:rsidR="003D780E" w:rsidRDefault="003D780E" w:rsidP="00BC0EAD">
      <w:pPr>
        <w:spacing w:after="0" w:line="240" w:lineRule="auto"/>
      </w:pPr>
      <w:r>
        <w:separator/>
      </w:r>
    </w:p>
  </w:endnote>
  <w:endnote w:type="continuationSeparator" w:id="0">
    <w:p w14:paraId="414071F3" w14:textId="77777777" w:rsidR="003D780E" w:rsidRDefault="003D780E" w:rsidP="00BC0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948462"/>
      <w:docPartObj>
        <w:docPartGallery w:val="Page Numbers (Bottom of Page)"/>
        <w:docPartUnique/>
      </w:docPartObj>
    </w:sdtPr>
    <w:sdtEndPr/>
    <w:sdtContent>
      <w:sdt>
        <w:sdtPr>
          <w:id w:val="1728636285"/>
          <w:docPartObj>
            <w:docPartGallery w:val="Page Numbers (Top of Page)"/>
            <w:docPartUnique/>
          </w:docPartObj>
        </w:sdtPr>
        <w:sdtEndPr/>
        <w:sdtContent>
          <w:p w14:paraId="64D1C9E8" w14:textId="24593F35" w:rsidR="00D60C1F" w:rsidRDefault="00D60C1F">
            <w:pPr>
              <w:pStyle w:val="Piedepgina"/>
              <w:jc w:val="center"/>
            </w:pPr>
            <w:r>
              <w:rPr>
                <w:lang w:val="es-ES"/>
              </w:rPr>
              <w:t xml:space="preserve">Página </w:t>
            </w:r>
            <w:r>
              <w:rPr>
                <w:b/>
                <w:bCs/>
              </w:rPr>
              <w:fldChar w:fldCharType="begin"/>
            </w:r>
            <w:r>
              <w:rPr>
                <w:b/>
                <w:bCs/>
              </w:rPr>
              <w:instrText>PAGE</w:instrText>
            </w:r>
            <w:r>
              <w:rPr>
                <w:b/>
                <w:bCs/>
              </w:rPr>
              <w:fldChar w:fldCharType="separate"/>
            </w:r>
            <w:r w:rsidR="006459A3">
              <w:rPr>
                <w:b/>
                <w:bCs/>
                <w:noProof/>
              </w:rPr>
              <w:t>12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459A3">
              <w:rPr>
                <w:b/>
                <w:bCs/>
                <w:noProof/>
              </w:rPr>
              <w:t>12</w:t>
            </w:r>
            <w:r>
              <w:rPr>
                <w:b/>
                <w:bCs/>
              </w:rPr>
              <w:fldChar w:fldCharType="end"/>
            </w:r>
          </w:p>
        </w:sdtContent>
      </w:sdt>
    </w:sdtContent>
  </w:sdt>
  <w:p w14:paraId="5F3BADC2" w14:textId="77777777" w:rsidR="00D60C1F" w:rsidRDefault="00D60C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F6ED9" w14:textId="77777777" w:rsidR="003D780E" w:rsidRDefault="003D780E" w:rsidP="00BC0EAD">
      <w:pPr>
        <w:spacing w:after="0" w:line="240" w:lineRule="auto"/>
      </w:pPr>
      <w:r>
        <w:separator/>
      </w:r>
    </w:p>
  </w:footnote>
  <w:footnote w:type="continuationSeparator" w:id="0">
    <w:p w14:paraId="098CC507" w14:textId="77777777" w:rsidR="003D780E" w:rsidRDefault="003D780E" w:rsidP="00BC0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0C97E" w14:textId="4ED2F759" w:rsidR="00D60C1F" w:rsidRPr="00F6312F" w:rsidRDefault="00D60C1F" w:rsidP="0032446D">
    <w:pPr>
      <w:jc w:val="center"/>
    </w:pPr>
    <w:r w:rsidRPr="00F6312F">
      <w:rPr>
        <w:noProof/>
        <w:highlight w:val="lightGray"/>
        <w:lang w:eastAsia="es-MX"/>
      </w:rPr>
      <mc:AlternateContent>
        <mc:Choice Requires="wps">
          <w:drawing>
            <wp:anchor distT="0" distB="0" distL="118745" distR="118745" simplePos="0" relativeHeight="251659264" behindDoc="1" locked="0" layoutInCell="1" allowOverlap="0" wp14:anchorId="04A92001" wp14:editId="673D6A67">
              <wp:simplePos x="0" y="0"/>
              <wp:positionH relativeFrom="margin">
                <wp:align>right</wp:align>
              </wp:positionH>
              <wp:positionV relativeFrom="topMargin">
                <wp:posOffset>1825745</wp:posOffset>
              </wp:positionV>
              <wp:extent cx="5950039" cy="270457"/>
              <wp:effectExtent l="0" t="0" r="0" b="635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000000" w:themeColor="text1"/>
                            </w:rPr>
                            <w:alias w:val="Título"/>
                            <w:tag w:val=""/>
                            <w:id w:val="-1741780550"/>
                            <w:dataBinding w:prefixMappings="xmlns:ns0='http://purl.org/dc/elements/1.1/' xmlns:ns1='http://schemas.openxmlformats.org/package/2006/metadata/core-properties' " w:xpath="/ns1:coreProperties[1]/ns0:title[1]" w:storeItemID="{6C3C8BC8-F283-45AE-878A-BAB7291924A1}"/>
                            <w:text/>
                          </w:sdtPr>
                          <w:sdtEndPr/>
                          <w:sdtContent>
                            <w:p w14:paraId="3A5D0B08" w14:textId="2B6330C2" w:rsidR="00D60C1F" w:rsidRDefault="00D60C1F">
                              <w:pPr>
                                <w:pStyle w:val="Encabezado"/>
                                <w:jc w:val="center"/>
                                <w:rPr>
                                  <w:caps/>
                                  <w:color w:val="FFFFFF" w:themeColor="background1"/>
                                </w:rPr>
                              </w:pPr>
                              <w:r>
                                <w:rPr>
                                  <w:b/>
                                  <w:color w:val="000000" w:themeColor="text1"/>
                                </w:rPr>
                                <w:t>ACTA DE COMITÉ DE ADQUIS</w:t>
                              </w:r>
                              <w:r w:rsidR="00FF5A64">
                                <w:rPr>
                                  <w:b/>
                                  <w:color w:val="000000" w:themeColor="text1"/>
                                </w:rPr>
                                <w:t>ICION</w:t>
                              </w:r>
                              <w:r w:rsidR="00990A35">
                                <w:rPr>
                                  <w:b/>
                                  <w:color w:val="000000" w:themeColor="text1"/>
                                </w:rPr>
                                <w:t>ES SESION ORDINARIA No. 012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4A92001" id="Rectángulo 197" o:spid="_x0000_s1026" style="position:absolute;left:0;text-align:left;margin-left:417.3pt;margin-top:143.75pt;width:468.5pt;height:21.3pt;z-index:-251657216;visibility:visible;mso-wrap-style:square;mso-width-percent:1000;mso-height-percent:27;mso-wrap-distance-left:9.35pt;mso-wrap-distance-top:0;mso-wrap-distance-right:9.35pt;mso-wrap-distance-bottom:0;mso-position-horizontal:right;mso-position-horizontal-relative:margin;mso-position-vertical:absolute;mso-position-vertical-relative:top-margin-area;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" o:allowoverlap="f" fillcolor="#ddd [3204]" stroked="f" strokeweight="1pt">
              <v:textbox style="mso-fit-shape-to-text:t">
                <w:txbxContent>
                  <w:sdt>
                    <w:sdtPr>
                      <w:rPr>
                        <w:b/>
                        <w:color w:val="000000" w:themeColor="text1"/>
                      </w:rPr>
                      <w:alias w:val="Título"/>
                      <w:tag w:val=""/>
                      <w:id w:val="-1741780550"/>
                      <w:dataBinding w:prefixMappings="xmlns:ns0='http://purl.org/dc/elements/1.1/' xmlns:ns1='http://schemas.openxmlformats.org/package/2006/metadata/core-properties' " w:xpath="/ns1:coreProperties[1]/ns0:title[1]" w:storeItemID="{6C3C8BC8-F283-45AE-878A-BAB7291924A1}"/>
                      <w:text/>
                    </w:sdtPr>
                    <w:sdtEndPr/>
                    <w:sdtContent>
                      <w:p w14:paraId="3A5D0B08" w14:textId="2B6330C2" w:rsidR="00D60C1F" w:rsidRDefault="00D60C1F">
                        <w:pPr>
                          <w:pStyle w:val="Encabezado"/>
                          <w:jc w:val="center"/>
                          <w:rPr>
                            <w:caps/>
                            <w:color w:val="FFFFFF" w:themeColor="background1"/>
                          </w:rPr>
                        </w:pPr>
                        <w:r>
                          <w:rPr>
                            <w:b/>
                            <w:color w:val="000000" w:themeColor="text1"/>
                          </w:rPr>
                          <w:t>ACTA DE COMITÉ DE ADQUIS</w:t>
                        </w:r>
                        <w:r w:rsidR="00FF5A64">
                          <w:rPr>
                            <w:b/>
                            <w:color w:val="000000" w:themeColor="text1"/>
                          </w:rPr>
                          <w:t>ICION</w:t>
                        </w:r>
                        <w:r w:rsidR="00990A35">
                          <w:rPr>
                            <w:b/>
                            <w:color w:val="000000" w:themeColor="text1"/>
                          </w:rPr>
                          <w:t>ES SESION ORDINARIA No. 012</w:t>
                        </w:r>
                      </w:p>
                    </w:sdtContent>
                  </w:sdt>
                </w:txbxContent>
              </v:textbox>
              <w10:wrap type="square" anchorx="margin" anchory="margin"/>
            </v:rect>
          </w:pict>
        </mc:Fallback>
      </mc:AlternateContent>
    </w:r>
    <w:r>
      <w:rPr>
        <w:noProof/>
        <w:lang w:eastAsia="es-MX"/>
      </w:rPr>
      <w:drawing>
        <wp:inline distT="0" distB="0" distL="0" distR="0" wp14:anchorId="3A27D96B" wp14:editId="25CCBC35">
          <wp:extent cx="1285335" cy="1327210"/>
          <wp:effectExtent l="0" t="0" r="0" b="635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70" cy="13972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03494"/>
    <w:multiLevelType w:val="hybridMultilevel"/>
    <w:tmpl w:val="8F461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7C67D5"/>
    <w:multiLevelType w:val="hybridMultilevel"/>
    <w:tmpl w:val="CE5892E6"/>
    <w:lvl w:ilvl="0" w:tplc="FC1692F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3F5362"/>
    <w:multiLevelType w:val="hybridMultilevel"/>
    <w:tmpl w:val="7786E81C"/>
    <w:lvl w:ilvl="0" w:tplc="3A148B5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FB5127"/>
    <w:multiLevelType w:val="hybridMultilevel"/>
    <w:tmpl w:val="1A581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2D79D7"/>
    <w:multiLevelType w:val="hybridMultilevel"/>
    <w:tmpl w:val="ED464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07195D"/>
    <w:multiLevelType w:val="hybridMultilevel"/>
    <w:tmpl w:val="0230264A"/>
    <w:lvl w:ilvl="0" w:tplc="507402EA">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7F861CB5"/>
    <w:multiLevelType w:val="hybridMultilevel"/>
    <w:tmpl w:val="20FE2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1C6"/>
    <w:rsid w:val="00007D85"/>
    <w:rsid w:val="0001240F"/>
    <w:rsid w:val="00012690"/>
    <w:rsid w:val="0001351A"/>
    <w:rsid w:val="000138D0"/>
    <w:rsid w:val="000156F3"/>
    <w:rsid w:val="00016C7D"/>
    <w:rsid w:val="00023484"/>
    <w:rsid w:val="000237A0"/>
    <w:rsid w:val="00023B24"/>
    <w:rsid w:val="00024678"/>
    <w:rsid w:val="000271E5"/>
    <w:rsid w:val="00031D6D"/>
    <w:rsid w:val="00034C5C"/>
    <w:rsid w:val="00045334"/>
    <w:rsid w:val="00046999"/>
    <w:rsid w:val="000471FB"/>
    <w:rsid w:val="0005360D"/>
    <w:rsid w:val="00060E9D"/>
    <w:rsid w:val="0006200F"/>
    <w:rsid w:val="00073D7E"/>
    <w:rsid w:val="00076DCE"/>
    <w:rsid w:val="000812E2"/>
    <w:rsid w:val="00085BCA"/>
    <w:rsid w:val="00085BDC"/>
    <w:rsid w:val="00086D5B"/>
    <w:rsid w:val="000B3983"/>
    <w:rsid w:val="000B4F2D"/>
    <w:rsid w:val="000C0394"/>
    <w:rsid w:val="000C0CB9"/>
    <w:rsid w:val="000C3C5E"/>
    <w:rsid w:val="000C545C"/>
    <w:rsid w:val="000C73A6"/>
    <w:rsid w:val="000D1A89"/>
    <w:rsid w:val="000D6B89"/>
    <w:rsid w:val="000D6F99"/>
    <w:rsid w:val="000D7356"/>
    <w:rsid w:val="000E109B"/>
    <w:rsid w:val="000E4620"/>
    <w:rsid w:val="000E4901"/>
    <w:rsid w:val="000F366C"/>
    <w:rsid w:val="000F4A4C"/>
    <w:rsid w:val="00100D18"/>
    <w:rsid w:val="001037CC"/>
    <w:rsid w:val="00104936"/>
    <w:rsid w:val="0011101A"/>
    <w:rsid w:val="001128B9"/>
    <w:rsid w:val="0011667E"/>
    <w:rsid w:val="00116D63"/>
    <w:rsid w:val="00130C02"/>
    <w:rsid w:val="0013180A"/>
    <w:rsid w:val="00132DB1"/>
    <w:rsid w:val="00134C78"/>
    <w:rsid w:val="0014770C"/>
    <w:rsid w:val="001545BF"/>
    <w:rsid w:val="00156300"/>
    <w:rsid w:val="001621FE"/>
    <w:rsid w:val="00166FC2"/>
    <w:rsid w:val="00167988"/>
    <w:rsid w:val="0017682B"/>
    <w:rsid w:val="00185CFA"/>
    <w:rsid w:val="00186BBB"/>
    <w:rsid w:val="001915AF"/>
    <w:rsid w:val="0019286A"/>
    <w:rsid w:val="00196A41"/>
    <w:rsid w:val="001A0B99"/>
    <w:rsid w:val="001B1C32"/>
    <w:rsid w:val="001B2F52"/>
    <w:rsid w:val="001B3CCE"/>
    <w:rsid w:val="001C13C9"/>
    <w:rsid w:val="001C402C"/>
    <w:rsid w:val="001D1661"/>
    <w:rsid w:val="001D245D"/>
    <w:rsid w:val="001D47C7"/>
    <w:rsid w:val="001F5A63"/>
    <w:rsid w:val="00201514"/>
    <w:rsid w:val="002047B9"/>
    <w:rsid w:val="00205E0A"/>
    <w:rsid w:val="0021480B"/>
    <w:rsid w:val="00215A56"/>
    <w:rsid w:val="00221881"/>
    <w:rsid w:val="00230905"/>
    <w:rsid w:val="0023537F"/>
    <w:rsid w:val="002453EB"/>
    <w:rsid w:val="00245BDB"/>
    <w:rsid w:val="00251BEE"/>
    <w:rsid w:val="0025306D"/>
    <w:rsid w:val="00256295"/>
    <w:rsid w:val="00261A61"/>
    <w:rsid w:val="00265A12"/>
    <w:rsid w:val="0027022D"/>
    <w:rsid w:val="002708AB"/>
    <w:rsid w:val="0027285A"/>
    <w:rsid w:val="002740DF"/>
    <w:rsid w:val="00275F06"/>
    <w:rsid w:val="002762D8"/>
    <w:rsid w:val="002821A5"/>
    <w:rsid w:val="0028224D"/>
    <w:rsid w:val="00283D41"/>
    <w:rsid w:val="00283EE9"/>
    <w:rsid w:val="00284066"/>
    <w:rsid w:val="002847FF"/>
    <w:rsid w:val="00295052"/>
    <w:rsid w:val="00295B65"/>
    <w:rsid w:val="00295B6E"/>
    <w:rsid w:val="00296592"/>
    <w:rsid w:val="002A0D28"/>
    <w:rsid w:val="002B59D5"/>
    <w:rsid w:val="002B73BC"/>
    <w:rsid w:val="002C1959"/>
    <w:rsid w:val="002D2C21"/>
    <w:rsid w:val="002D30F4"/>
    <w:rsid w:val="002E6245"/>
    <w:rsid w:val="00302DCD"/>
    <w:rsid w:val="003042B4"/>
    <w:rsid w:val="00304DA5"/>
    <w:rsid w:val="0030511F"/>
    <w:rsid w:val="00321440"/>
    <w:rsid w:val="0032446D"/>
    <w:rsid w:val="003253C5"/>
    <w:rsid w:val="00327B53"/>
    <w:rsid w:val="00330CCB"/>
    <w:rsid w:val="0033282C"/>
    <w:rsid w:val="003377D3"/>
    <w:rsid w:val="00341C36"/>
    <w:rsid w:val="00341CCC"/>
    <w:rsid w:val="00345F84"/>
    <w:rsid w:val="003479D3"/>
    <w:rsid w:val="00355BEB"/>
    <w:rsid w:val="003611C6"/>
    <w:rsid w:val="00365545"/>
    <w:rsid w:val="003700B3"/>
    <w:rsid w:val="003708DF"/>
    <w:rsid w:val="00370B64"/>
    <w:rsid w:val="00371292"/>
    <w:rsid w:val="0037333D"/>
    <w:rsid w:val="00374161"/>
    <w:rsid w:val="00377B12"/>
    <w:rsid w:val="003A1EF4"/>
    <w:rsid w:val="003A311D"/>
    <w:rsid w:val="003A6785"/>
    <w:rsid w:val="003A6BD8"/>
    <w:rsid w:val="003A7DB6"/>
    <w:rsid w:val="003B0C5E"/>
    <w:rsid w:val="003B584F"/>
    <w:rsid w:val="003B779C"/>
    <w:rsid w:val="003C173B"/>
    <w:rsid w:val="003C1F2C"/>
    <w:rsid w:val="003D0CAF"/>
    <w:rsid w:val="003D10EE"/>
    <w:rsid w:val="003D3B58"/>
    <w:rsid w:val="003D3D7D"/>
    <w:rsid w:val="003D506A"/>
    <w:rsid w:val="003D780E"/>
    <w:rsid w:val="003E00DE"/>
    <w:rsid w:val="003E6CA9"/>
    <w:rsid w:val="003E7C7A"/>
    <w:rsid w:val="003F30D9"/>
    <w:rsid w:val="003F7E0B"/>
    <w:rsid w:val="004015DA"/>
    <w:rsid w:val="0040163E"/>
    <w:rsid w:val="004142AB"/>
    <w:rsid w:val="004172B7"/>
    <w:rsid w:val="004218AD"/>
    <w:rsid w:val="00421E34"/>
    <w:rsid w:val="004240AA"/>
    <w:rsid w:val="0042607B"/>
    <w:rsid w:val="00426187"/>
    <w:rsid w:val="004262C0"/>
    <w:rsid w:val="00431396"/>
    <w:rsid w:val="00431B79"/>
    <w:rsid w:val="004349E0"/>
    <w:rsid w:val="00441BFC"/>
    <w:rsid w:val="0044264F"/>
    <w:rsid w:val="004460A8"/>
    <w:rsid w:val="004478A6"/>
    <w:rsid w:val="004503E9"/>
    <w:rsid w:val="00454ECE"/>
    <w:rsid w:val="00456604"/>
    <w:rsid w:val="00456AA7"/>
    <w:rsid w:val="00457DCB"/>
    <w:rsid w:val="004607E2"/>
    <w:rsid w:val="00462F7A"/>
    <w:rsid w:val="0046502C"/>
    <w:rsid w:val="0047419A"/>
    <w:rsid w:val="0048328D"/>
    <w:rsid w:val="0048550E"/>
    <w:rsid w:val="004958EE"/>
    <w:rsid w:val="00497FF5"/>
    <w:rsid w:val="004A1DA8"/>
    <w:rsid w:val="004A57B0"/>
    <w:rsid w:val="004A7766"/>
    <w:rsid w:val="004B1C58"/>
    <w:rsid w:val="004B3FEB"/>
    <w:rsid w:val="004C0403"/>
    <w:rsid w:val="004C152F"/>
    <w:rsid w:val="004C1D5B"/>
    <w:rsid w:val="004C23FF"/>
    <w:rsid w:val="004C30B4"/>
    <w:rsid w:val="004C4212"/>
    <w:rsid w:val="004C7228"/>
    <w:rsid w:val="004D5ECD"/>
    <w:rsid w:val="004E26E5"/>
    <w:rsid w:val="004F68BE"/>
    <w:rsid w:val="00500CD4"/>
    <w:rsid w:val="00505A2E"/>
    <w:rsid w:val="005127FC"/>
    <w:rsid w:val="005137C0"/>
    <w:rsid w:val="00514168"/>
    <w:rsid w:val="00515B21"/>
    <w:rsid w:val="00515BFD"/>
    <w:rsid w:val="00520948"/>
    <w:rsid w:val="0052440F"/>
    <w:rsid w:val="00526658"/>
    <w:rsid w:val="00526AFD"/>
    <w:rsid w:val="00533E9C"/>
    <w:rsid w:val="00534D19"/>
    <w:rsid w:val="00536AF6"/>
    <w:rsid w:val="00536C95"/>
    <w:rsid w:val="0054189F"/>
    <w:rsid w:val="00542B08"/>
    <w:rsid w:val="00546CFA"/>
    <w:rsid w:val="005500B4"/>
    <w:rsid w:val="0055587F"/>
    <w:rsid w:val="00557E54"/>
    <w:rsid w:val="00575399"/>
    <w:rsid w:val="00584650"/>
    <w:rsid w:val="0058650B"/>
    <w:rsid w:val="005913E6"/>
    <w:rsid w:val="00591446"/>
    <w:rsid w:val="00593E1E"/>
    <w:rsid w:val="005A0F5A"/>
    <w:rsid w:val="005A2BB8"/>
    <w:rsid w:val="005B4B06"/>
    <w:rsid w:val="005C1EDA"/>
    <w:rsid w:val="005C578A"/>
    <w:rsid w:val="005D2AB4"/>
    <w:rsid w:val="005D64E6"/>
    <w:rsid w:val="005E4A40"/>
    <w:rsid w:val="005E6F95"/>
    <w:rsid w:val="005F08D8"/>
    <w:rsid w:val="005F347E"/>
    <w:rsid w:val="005F761B"/>
    <w:rsid w:val="005F787D"/>
    <w:rsid w:val="00600369"/>
    <w:rsid w:val="00601B4B"/>
    <w:rsid w:val="00613101"/>
    <w:rsid w:val="0062088C"/>
    <w:rsid w:val="006218E7"/>
    <w:rsid w:val="00621D9C"/>
    <w:rsid w:val="00622040"/>
    <w:rsid w:val="006228DC"/>
    <w:rsid w:val="00630BC1"/>
    <w:rsid w:val="00633DCB"/>
    <w:rsid w:val="00633E56"/>
    <w:rsid w:val="00635687"/>
    <w:rsid w:val="00643306"/>
    <w:rsid w:val="0064547E"/>
    <w:rsid w:val="006459A3"/>
    <w:rsid w:val="006477E9"/>
    <w:rsid w:val="00652739"/>
    <w:rsid w:val="00655EF5"/>
    <w:rsid w:val="00657BCF"/>
    <w:rsid w:val="006604E3"/>
    <w:rsid w:val="006605E7"/>
    <w:rsid w:val="00665AE8"/>
    <w:rsid w:val="00666AE2"/>
    <w:rsid w:val="00666B8D"/>
    <w:rsid w:val="00667489"/>
    <w:rsid w:val="006716FC"/>
    <w:rsid w:val="00672135"/>
    <w:rsid w:val="00672FEE"/>
    <w:rsid w:val="00691060"/>
    <w:rsid w:val="00693ACB"/>
    <w:rsid w:val="00694966"/>
    <w:rsid w:val="00694BC5"/>
    <w:rsid w:val="006A0875"/>
    <w:rsid w:val="006A1A84"/>
    <w:rsid w:val="006B038C"/>
    <w:rsid w:val="006B24CB"/>
    <w:rsid w:val="006B4277"/>
    <w:rsid w:val="006B5266"/>
    <w:rsid w:val="006C2D1B"/>
    <w:rsid w:val="006C3373"/>
    <w:rsid w:val="006C3661"/>
    <w:rsid w:val="006C5602"/>
    <w:rsid w:val="006D3CC8"/>
    <w:rsid w:val="006D7E4E"/>
    <w:rsid w:val="006E3C71"/>
    <w:rsid w:val="006E7C28"/>
    <w:rsid w:val="006F2B17"/>
    <w:rsid w:val="006F719A"/>
    <w:rsid w:val="007046A1"/>
    <w:rsid w:val="00705A5D"/>
    <w:rsid w:val="0071115B"/>
    <w:rsid w:val="00714B95"/>
    <w:rsid w:val="00716749"/>
    <w:rsid w:val="00722906"/>
    <w:rsid w:val="007276CD"/>
    <w:rsid w:val="00730CF7"/>
    <w:rsid w:val="0073193C"/>
    <w:rsid w:val="00732426"/>
    <w:rsid w:val="007374E7"/>
    <w:rsid w:val="00737AD9"/>
    <w:rsid w:val="00745CCD"/>
    <w:rsid w:val="00746EAA"/>
    <w:rsid w:val="00747CFF"/>
    <w:rsid w:val="00750958"/>
    <w:rsid w:val="00754760"/>
    <w:rsid w:val="00760F75"/>
    <w:rsid w:val="007617F7"/>
    <w:rsid w:val="00766295"/>
    <w:rsid w:val="007714F9"/>
    <w:rsid w:val="00774252"/>
    <w:rsid w:val="00781ECE"/>
    <w:rsid w:val="00782EE2"/>
    <w:rsid w:val="00783452"/>
    <w:rsid w:val="00784D1B"/>
    <w:rsid w:val="0079195A"/>
    <w:rsid w:val="00795406"/>
    <w:rsid w:val="00795540"/>
    <w:rsid w:val="007973CD"/>
    <w:rsid w:val="007B388F"/>
    <w:rsid w:val="007C5770"/>
    <w:rsid w:val="007D7B40"/>
    <w:rsid w:val="007E110E"/>
    <w:rsid w:val="007E78CB"/>
    <w:rsid w:val="007F316E"/>
    <w:rsid w:val="007F6202"/>
    <w:rsid w:val="00804D9F"/>
    <w:rsid w:val="00805568"/>
    <w:rsid w:val="00805639"/>
    <w:rsid w:val="00813B3B"/>
    <w:rsid w:val="00814530"/>
    <w:rsid w:val="00817623"/>
    <w:rsid w:val="00827BFB"/>
    <w:rsid w:val="008351B5"/>
    <w:rsid w:val="00836DFA"/>
    <w:rsid w:val="008458AF"/>
    <w:rsid w:val="008507D2"/>
    <w:rsid w:val="00853CFC"/>
    <w:rsid w:val="00862FDB"/>
    <w:rsid w:val="0086535B"/>
    <w:rsid w:val="00875D16"/>
    <w:rsid w:val="008854B7"/>
    <w:rsid w:val="00886ABE"/>
    <w:rsid w:val="00894F20"/>
    <w:rsid w:val="008A2F77"/>
    <w:rsid w:val="008A3FD2"/>
    <w:rsid w:val="008A4D38"/>
    <w:rsid w:val="008A5B6B"/>
    <w:rsid w:val="008A645F"/>
    <w:rsid w:val="008B4F9B"/>
    <w:rsid w:val="008B7957"/>
    <w:rsid w:val="008B7D3E"/>
    <w:rsid w:val="008C18FF"/>
    <w:rsid w:val="008E079F"/>
    <w:rsid w:val="008E7E7A"/>
    <w:rsid w:val="008E7F8F"/>
    <w:rsid w:val="008F0895"/>
    <w:rsid w:val="008F18B4"/>
    <w:rsid w:val="008F23EC"/>
    <w:rsid w:val="008F676D"/>
    <w:rsid w:val="008F7DE2"/>
    <w:rsid w:val="009002C6"/>
    <w:rsid w:val="00901B2F"/>
    <w:rsid w:val="00904851"/>
    <w:rsid w:val="00906581"/>
    <w:rsid w:val="00911325"/>
    <w:rsid w:val="00912646"/>
    <w:rsid w:val="0092524D"/>
    <w:rsid w:val="0092592E"/>
    <w:rsid w:val="0093260E"/>
    <w:rsid w:val="00932FE7"/>
    <w:rsid w:val="00933B0C"/>
    <w:rsid w:val="00935549"/>
    <w:rsid w:val="00937268"/>
    <w:rsid w:val="0094778B"/>
    <w:rsid w:val="009503CD"/>
    <w:rsid w:val="00952A0E"/>
    <w:rsid w:val="00954CA5"/>
    <w:rsid w:val="00955815"/>
    <w:rsid w:val="00955F6C"/>
    <w:rsid w:val="00970409"/>
    <w:rsid w:val="00973091"/>
    <w:rsid w:val="0097525E"/>
    <w:rsid w:val="0097535A"/>
    <w:rsid w:val="00980E64"/>
    <w:rsid w:val="00982E1A"/>
    <w:rsid w:val="009855D3"/>
    <w:rsid w:val="00990A35"/>
    <w:rsid w:val="00991DEB"/>
    <w:rsid w:val="009944F0"/>
    <w:rsid w:val="00997B08"/>
    <w:rsid w:val="00997EBC"/>
    <w:rsid w:val="009A256B"/>
    <w:rsid w:val="009A4C2D"/>
    <w:rsid w:val="009A509B"/>
    <w:rsid w:val="009B3B6D"/>
    <w:rsid w:val="009B3F88"/>
    <w:rsid w:val="009B5F08"/>
    <w:rsid w:val="009B7F04"/>
    <w:rsid w:val="009D59A8"/>
    <w:rsid w:val="009D688E"/>
    <w:rsid w:val="009D6E16"/>
    <w:rsid w:val="009E0BC8"/>
    <w:rsid w:val="009E6908"/>
    <w:rsid w:val="009E7199"/>
    <w:rsid w:val="009F1CF5"/>
    <w:rsid w:val="009F3983"/>
    <w:rsid w:val="009F40D1"/>
    <w:rsid w:val="009F5215"/>
    <w:rsid w:val="00A06282"/>
    <w:rsid w:val="00A1434D"/>
    <w:rsid w:val="00A34D14"/>
    <w:rsid w:val="00A414BE"/>
    <w:rsid w:val="00A432C0"/>
    <w:rsid w:val="00A460FA"/>
    <w:rsid w:val="00A47AA8"/>
    <w:rsid w:val="00A53A1D"/>
    <w:rsid w:val="00A54CE1"/>
    <w:rsid w:val="00A60AED"/>
    <w:rsid w:val="00A7113C"/>
    <w:rsid w:val="00A7139C"/>
    <w:rsid w:val="00A750B2"/>
    <w:rsid w:val="00A778DF"/>
    <w:rsid w:val="00A77D30"/>
    <w:rsid w:val="00A80929"/>
    <w:rsid w:val="00A862E9"/>
    <w:rsid w:val="00A86A74"/>
    <w:rsid w:val="00A87CBD"/>
    <w:rsid w:val="00A91C1D"/>
    <w:rsid w:val="00A95D33"/>
    <w:rsid w:val="00AB0419"/>
    <w:rsid w:val="00AB0EC6"/>
    <w:rsid w:val="00AB6833"/>
    <w:rsid w:val="00AB7188"/>
    <w:rsid w:val="00AB7542"/>
    <w:rsid w:val="00AC041F"/>
    <w:rsid w:val="00AC0452"/>
    <w:rsid w:val="00AC5109"/>
    <w:rsid w:val="00AC6E0A"/>
    <w:rsid w:val="00AD2E97"/>
    <w:rsid w:val="00AD3E3A"/>
    <w:rsid w:val="00AD7ACA"/>
    <w:rsid w:val="00AE452D"/>
    <w:rsid w:val="00AF417B"/>
    <w:rsid w:val="00B05A04"/>
    <w:rsid w:val="00B1045B"/>
    <w:rsid w:val="00B10EA4"/>
    <w:rsid w:val="00B1322D"/>
    <w:rsid w:val="00B13EAD"/>
    <w:rsid w:val="00B14585"/>
    <w:rsid w:val="00B23D78"/>
    <w:rsid w:val="00B24D35"/>
    <w:rsid w:val="00B31468"/>
    <w:rsid w:val="00B34872"/>
    <w:rsid w:val="00B43A37"/>
    <w:rsid w:val="00B45877"/>
    <w:rsid w:val="00B47E69"/>
    <w:rsid w:val="00B5119A"/>
    <w:rsid w:val="00B5128A"/>
    <w:rsid w:val="00B52B96"/>
    <w:rsid w:val="00B5783C"/>
    <w:rsid w:val="00B607E6"/>
    <w:rsid w:val="00B60E32"/>
    <w:rsid w:val="00B74B34"/>
    <w:rsid w:val="00B80D59"/>
    <w:rsid w:val="00B917AA"/>
    <w:rsid w:val="00B974DB"/>
    <w:rsid w:val="00BA1FCD"/>
    <w:rsid w:val="00BA264F"/>
    <w:rsid w:val="00BB399A"/>
    <w:rsid w:val="00BB63BA"/>
    <w:rsid w:val="00BC0EAD"/>
    <w:rsid w:val="00BC36F5"/>
    <w:rsid w:val="00BC50E5"/>
    <w:rsid w:val="00BC5692"/>
    <w:rsid w:val="00BC5954"/>
    <w:rsid w:val="00BC6ECE"/>
    <w:rsid w:val="00BD019A"/>
    <w:rsid w:val="00BD05F7"/>
    <w:rsid w:val="00BD077C"/>
    <w:rsid w:val="00BD3C63"/>
    <w:rsid w:val="00BD5E53"/>
    <w:rsid w:val="00BD6B97"/>
    <w:rsid w:val="00BD788C"/>
    <w:rsid w:val="00BE42B0"/>
    <w:rsid w:val="00BE48F5"/>
    <w:rsid w:val="00BE4F6F"/>
    <w:rsid w:val="00BF324B"/>
    <w:rsid w:val="00BF5768"/>
    <w:rsid w:val="00C0089D"/>
    <w:rsid w:val="00C01A46"/>
    <w:rsid w:val="00C03426"/>
    <w:rsid w:val="00C03E6C"/>
    <w:rsid w:val="00C149CF"/>
    <w:rsid w:val="00C17938"/>
    <w:rsid w:val="00C179E7"/>
    <w:rsid w:val="00C20F2D"/>
    <w:rsid w:val="00C2697C"/>
    <w:rsid w:val="00C410C8"/>
    <w:rsid w:val="00C43D0B"/>
    <w:rsid w:val="00C46965"/>
    <w:rsid w:val="00C506B0"/>
    <w:rsid w:val="00C51EA1"/>
    <w:rsid w:val="00C532F7"/>
    <w:rsid w:val="00C65D26"/>
    <w:rsid w:val="00C666AF"/>
    <w:rsid w:val="00C66DAD"/>
    <w:rsid w:val="00C703B8"/>
    <w:rsid w:val="00C73D7C"/>
    <w:rsid w:val="00C8103D"/>
    <w:rsid w:val="00C87265"/>
    <w:rsid w:val="00C9392E"/>
    <w:rsid w:val="00C951C6"/>
    <w:rsid w:val="00CA3824"/>
    <w:rsid w:val="00CA5B52"/>
    <w:rsid w:val="00CB25CE"/>
    <w:rsid w:val="00CB3288"/>
    <w:rsid w:val="00CB55F6"/>
    <w:rsid w:val="00CB6939"/>
    <w:rsid w:val="00CB7A88"/>
    <w:rsid w:val="00CC57F8"/>
    <w:rsid w:val="00CD0227"/>
    <w:rsid w:val="00CD0255"/>
    <w:rsid w:val="00CD7F1A"/>
    <w:rsid w:val="00CF2FBE"/>
    <w:rsid w:val="00CF6A58"/>
    <w:rsid w:val="00D01B00"/>
    <w:rsid w:val="00D11BE8"/>
    <w:rsid w:val="00D1354D"/>
    <w:rsid w:val="00D1534A"/>
    <w:rsid w:val="00D16DF7"/>
    <w:rsid w:val="00D170EC"/>
    <w:rsid w:val="00D2016C"/>
    <w:rsid w:val="00D26B2C"/>
    <w:rsid w:val="00D26DF0"/>
    <w:rsid w:val="00D27149"/>
    <w:rsid w:val="00D2769C"/>
    <w:rsid w:val="00D360AA"/>
    <w:rsid w:val="00D44481"/>
    <w:rsid w:val="00D47F63"/>
    <w:rsid w:val="00D50E79"/>
    <w:rsid w:val="00D51479"/>
    <w:rsid w:val="00D55CA5"/>
    <w:rsid w:val="00D60790"/>
    <w:rsid w:val="00D60C1F"/>
    <w:rsid w:val="00D65209"/>
    <w:rsid w:val="00D67620"/>
    <w:rsid w:val="00D771D2"/>
    <w:rsid w:val="00D84CB0"/>
    <w:rsid w:val="00D87420"/>
    <w:rsid w:val="00D92288"/>
    <w:rsid w:val="00D951FB"/>
    <w:rsid w:val="00DA338A"/>
    <w:rsid w:val="00DA4247"/>
    <w:rsid w:val="00DB41BF"/>
    <w:rsid w:val="00DB7912"/>
    <w:rsid w:val="00DC32BA"/>
    <w:rsid w:val="00DC757C"/>
    <w:rsid w:val="00DC758A"/>
    <w:rsid w:val="00DD03F5"/>
    <w:rsid w:val="00DD19F6"/>
    <w:rsid w:val="00DD60C7"/>
    <w:rsid w:val="00DE0386"/>
    <w:rsid w:val="00DE18FB"/>
    <w:rsid w:val="00DE36B2"/>
    <w:rsid w:val="00DE401B"/>
    <w:rsid w:val="00DF1E36"/>
    <w:rsid w:val="00DF5F33"/>
    <w:rsid w:val="00DF7662"/>
    <w:rsid w:val="00DF7CC1"/>
    <w:rsid w:val="00E029F7"/>
    <w:rsid w:val="00E10FF5"/>
    <w:rsid w:val="00E126C2"/>
    <w:rsid w:val="00E1363D"/>
    <w:rsid w:val="00E20005"/>
    <w:rsid w:val="00E225A4"/>
    <w:rsid w:val="00E31D0A"/>
    <w:rsid w:val="00E31DAA"/>
    <w:rsid w:val="00E33937"/>
    <w:rsid w:val="00E35894"/>
    <w:rsid w:val="00E413D5"/>
    <w:rsid w:val="00E46A7D"/>
    <w:rsid w:val="00E5198F"/>
    <w:rsid w:val="00E56336"/>
    <w:rsid w:val="00E5674E"/>
    <w:rsid w:val="00E57978"/>
    <w:rsid w:val="00E60BE1"/>
    <w:rsid w:val="00E677C9"/>
    <w:rsid w:val="00E8165D"/>
    <w:rsid w:val="00E82F46"/>
    <w:rsid w:val="00E8342E"/>
    <w:rsid w:val="00E84B45"/>
    <w:rsid w:val="00E87506"/>
    <w:rsid w:val="00E91457"/>
    <w:rsid w:val="00E94C6C"/>
    <w:rsid w:val="00E94F80"/>
    <w:rsid w:val="00E95E14"/>
    <w:rsid w:val="00EA0B05"/>
    <w:rsid w:val="00EA3AC5"/>
    <w:rsid w:val="00EA46A6"/>
    <w:rsid w:val="00EA7BCF"/>
    <w:rsid w:val="00EB2604"/>
    <w:rsid w:val="00EB5DE6"/>
    <w:rsid w:val="00EB6EA9"/>
    <w:rsid w:val="00EB700D"/>
    <w:rsid w:val="00EC42AC"/>
    <w:rsid w:val="00EC6DFC"/>
    <w:rsid w:val="00ED30C7"/>
    <w:rsid w:val="00ED33B7"/>
    <w:rsid w:val="00ED6231"/>
    <w:rsid w:val="00EE17B4"/>
    <w:rsid w:val="00EE219F"/>
    <w:rsid w:val="00EF3E90"/>
    <w:rsid w:val="00F00232"/>
    <w:rsid w:val="00F0298C"/>
    <w:rsid w:val="00F0797B"/>
    <w:rsid w:val="00F1281A"/>
    <w:rsid w:val="00F1281F"/>
    <w:rsid w:val="00F16014"/>
    <w:rsid w:val="00F17F95"/>
    <w:rsid w:val="00F2116D"/>
    <w:rsid w:val="00F217DE"/>
    <w:rsid w:val="00F336C5"/>
    <w:rsid w:val="00F455DB"/>
    <w:rsid w:val="00F51708"/>
    <w:rsid w:val="00F52FE9"/>
    <w:rsid w:val="00F6312F"/>
    <w:rsid w:val="00F67EFF"/>
    <w:rsid w:val="00F72CD1"/>
    <w:rsid w:val="00F74B01"/>
    <w:rsid w:val="00F758FB"/>
    <w:rsid w:val="00F87B1A"/>
    <w:rsid w:val="00F918A6"/>
    <w:rsid w:val="00F96801"/>
    <w:rsid w:val="00F96C9A"/>
    <w:rsid w:val="00FA2C0D"/>
    <w:rsid w:val="00FA5001"/>
    <w:rsid w:val="00FA546C"/>
    <w:rsid w:val="00FB5D2A"/>
    <w:rsid w:val="00FC5952"/>
    <w:rsid w:val="00FC7C9A"/>
    <w:rsid w:val="00FD00F8"/>
    <w:rsid w:val="00FD1822"/>
    <w:rsid w:val="00FD42C8"/>
    <w:rsid w:val="00FD4608"/>
    <w:rsid w:val="00FD4BB0"/>
    <w:rsid w:val="00FD54C0"/>
    <w:rsid w:val="00FD7660"/>
    <w:rsid w:val="00FD79EA"/>
    <w:rsid w:val="00FE2C6A"/>
    <w:rsid w:val="00FF0EBC"/>
    <w:rsid w:val="00FF33C9"/>
    <w:rsid w:val="00FF4E18"/>
    <w:rsid w:val="00FF5A64"/>
    <w:rsid w:val="00FF6B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75EE2"/>
  <w15:docId w15:val="{597BD53A-3ED4-499E-8176-B7E56C48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41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86B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6BBB"/>
    <w:rPr>
      <w:rFonts w:ascii="Segoe UI" w:hAnsi="Segoe UI" w:cs="Segoe UI"/>
      <w:sz w:val="18"/>
      <w:szCs w:val="18"/>
    </w:rPr>
  </w:style>
  <w:style w:type="paragraph" w:styleId="Encabezado">
    <w:name w:val="header"/>
    <w:basedOn w:val="Normal"/>
    <w:link w:val="EncabezadoCar"/>
    <w:uiPriority w:val="99"/>
    <w:unhideWhenUsed/>
    <w:rsid w:val="00BC0E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0EAD"/>
  </w:style>
  <w:style w:type="paragraph" w:styleId="Piedepgina">
    <w:name w:val="footer"/>
    <w:basedOn w:val="Normal"/>
    <w:link w:val="PiedepginaCar"/>
    <w:uiPriority w:val="99"/>
    <w:unhideWhenUsed/>
    <w:rsid w:val="00BC0E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0EAD"/>
  </w:style>
  <w:style w:type="paragraph" w:styleId="Prrafodelista">
    <w:name w:val="List Paragraph"/>
    <w:basedOn w:val="Normal"/>
    <w:uiPriority w:val="34"/>
    <w:qFormat/>
    <w:rsid w:val="00B60E32"/>
    <w:pPr>
      <w:ind w:left="720"/>
      <w:contextualSpacing/>
    </w:pPr>
  </w:style>
  <w:style w:type="character" w:styleId="Hipervnculo">
    <w:name w:val="Hyperlink"/>
    <w:basedOn w:val="Fuentedeprrafopredeter"/>
    <w:uiPriority w:val="99"/>
    <w:unhideWhenUsed/>
    <w:rsid w:val="00E46A7D"/>
    <w:rPr>
      <w:color w:val="5F5F5F" w:themeColor="hyperlink"/>
      <w:u w:val="single"/>
    </w:rPr>
  </w:style>
  <w:style w:type="paragraph" w:customStyle="1" w:styleId="Default">
    <w:name w:val="Default"/>
    <w:rsid w:val="00F918A6"/>
    <w:pPr>
      <w:autoSpaceDE w:val="0"/>
      <w:autoSpaceDN w:val="0"/>
      <w:adjustRightInd w:val="0"/>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007667">
      <w:bodyDiv w:val="1"/>
      <w:marLeft w:val="0"/>
      <w:marRight w:val="0"/>
      <w:marTop w:val="0"/>
      <w:marBottom w:val="0"/>
      <w:divBdr>
        <w:top w:val="none" w:sz="0" w:space="0" w:color="auto"/>
        <w:left w:val="none" w:sz="0" w:space="0" w:color="auto"/>
        <w:bottom w:val="none" w:sz="0" w:space="0" w:color="auto"/>
        <w:right w:val="none" w:sz="0" w:space="0" w:color="auto"/>
      </w:divBdr>
    </w:div>
    <w:div w:id="357241545">
      <w:bodyDiv w:val="1"/>
      <w:marLeft w:val="0"/>
      <w:marRight w:val="0"/>
      <w:marTop w:val="0"/>
      <w:marBottom w:val="0"/>
      <w:divBdr>
        <w:top w:val="none" w:sz="0" w:space="0" w:color="auto"/>
        <w:left w:val="none" w:sz="0" w:space="0" w:color="auto"/>
        <w:bottom w:val="none" w:sz="0" w:space="0" w:color="auto"/>
        <w:right w:val="none" w:sz="0" w:space="0" w:color="auto"/>
      </w:divBdr>
    </w:div>
    <w:div w:id="477496122">
      <w:bodyDiv w:val="1"/>
      <w:marLeft w:val="0"/>
      <w:marRight w:val="0"/>
      <w:marTop w:val="0"/>
      <w:marBottom w:val="0"/>
      <w:divBdr>
        <w:top w:val="none" w:sz="0" w:space="0" w:color="auto"/>
        <w:left w:val="none" w:sz="0" w:space="0" w:color="auto"/>
        <w:bottom w:val="none" w:sz="0" w:space="0" w:color="auto"/>
        <w:right w:val="none" w:sz="0" w:space="0" w:color="auto"/>
      </w:divBdr>
    </w:div>
    <w:div w:id="490878187">
      <w:bodyDiv w:val="1"/>
      <w:marLeft w:val="0"/>
      <w:marRight w:val="0"/>
      <w:marTop w:val="0"/>
      <w:marBottom w:val="0"/>
      <w:divBdr>
        <w:top w:val="none" w:sz="0" w:space="0" w:color="auto"/>
        <w:left w:val="none" w:sz="0" w:space="0" w:color="auto"/>
        <w:bottom w:val="none" w:sz="0" w:space="0" w:color="auto"/>
        <w:right w:val="none" w:sz="0" w:space="0" w:color="auto"/>
      </w:divBdr>
    </w:div>
    <w:div w:id="712386578">
      <w:bodyDiv w:val="1"/>
      <w:marLeft w:val="0"/>
      <w:marRight w:val="0"/>
      <w:marTop w:val="0"/>
      <w:marBottom w:val="0"/>
      <w:divBdr>
        <w:top w:val="none" w:sz="0" w:space="0" w:color="auto"/>
        <w:left w:val="none" w:sz="0" w:space="0" w:color="auto"/>
        <w:bottom w:val="none" w:sz="0" w:space="0" w:color="auto"/>
        <w:right w:val="none" w:sz="0" w:space="0" w:color="auto"/>
      </w:divBdr>
    </w:div>
    <w:div w:id="919370417">
      <w:bodyDiv w:val="1"/>
      <w:marLeft w:val="0"/>
      <w:marRight w:val="0"/>
      <w:marTop w:val="0"/>
      <w:marBottom w:val="0"/>
      <w:divBdr>
        <w:top w:val="none" w:sz="0" w:space="0" w:color="auto"/>
        <w:left w:val="none" w:sz="0" w:space="0" w:color="auto"/>
        <w:bottom w:val="none" w:sz="0" w:space="0" w:color="auto"/>
        <w:right w:val="none" w:sz="0" w:space="0" w:color="auto"/>
      </w:divBdr>
    </w:div>
    <w:div w:id="997540751">
      <w:bodyDiv w:val="1"/>
      <w:marLeft w:val="0"/>
      <w:marRight w:val="0"/>
      <w:marTop w:val="0"/>
      <w:marBottom w:val="0"/>
      <w:divBdr>
        <w:top w:val="none" w:sz="0" w:space="0" w:color="auto"/>
        <w:left w:val="none" w:sz="0" w:space="0" w:color="auto"/>
        <w:bottom w:val="none" w:sz="0" w:space="0" w:color="auto"/>
        <w:right w:val="none" w:sz="0" w:space="0" w:color="auto"/>
      </w:divBdr>
    </w:div>
    <w:div w:id="1018846301">
      <w:bodyDiv w:val="1"/>
      <w:marLeft w:val="0"/>
      <w:marRight w:val="0"/>
      <w:marTop w:val="0"/>
      <w:marBottom w:val="0"/>
      <w:divBdr>
        <w:top w:val="none" w:sz="0" w:space="0" w:color="auto"/>
        <w:left w:val="none" w:sz="0" w:space="0" w:color="auto"/>
        <w:bottom w:val="none" w:sz="0" w:space="0" w:color="auto"/>
        <w:right w:val="none" w:sz="0" w:space="0" w:color="auto"/>
      </w:divBdr>
    </w:div>
    <w:div w:id="1028142891">
      <w:bodyDiv w:val="1"/>
      <w:marLeft w:val="0"/>
      <w:marRight w:val="0"/>
      <w:marTop w:val="0"/>
      <w:marBottom w:val="0"/>
      <w:divBdr>
        <w:top w:val="none" w:sz="0" w:space="0" w:color="auto"/>
        <w:left w:val="none" w:sz="0" w:space="0" w:color="auto"/>
        <w:bottom w:val="none" w:sz="0" w:space="0" w:color="auto"/>
        <w:right w:val="none" w:sz="0" w:space="0" w:color="auto"/>
      </w:divBdr>
    </w:div>
    <w:div w:id="1041318112">
      <w:bodyDiv w:val="1"/>
      <w:marLeft w:val="0"/>
      <w:marRight w:val="0"/>
      <w:marTop w:val="0"/>
      <w:marBottom w:val="0"/>
      <w:divBdr>
        <w:top w:val="none" w:sz="0" w:space="0" w:color="auto"/>
        <w:left w:val="none" w:sz="0" w:space="0" w:color="auto"/>
        <w:bottom w:val="none" w:sz="0" w:space="0" w:color="auto"/>
        <w:right w:val="none" w:sz="0" w:space="0" w:color="auto"/>
      </w:divBdr>
    </w:div>
    <w:div w:id="1233127477">
      <w:bodyDiv w:val="1"/>
      <w:marLeft w:val="0"/>
      <w:marRight w:val="0"/>
      <w:marTop w:val="0"/>
      <w:marBottom w:val="0"/>
      <w:divBdr>
        <w:top w:val="none" w:sz="0" w:space="0" w:color="auto"/>
        <w:left w:val="none" w:sz="0" w:space="0" w:color="auto"/>
        <w:bottom w:val="none" w:sz="0" w:space="0" w:color="auto"/>
        <w:right w:val="none" w:sz="0" w:space="0" w:color="auto"/>
      </w:divBdr>
    </w:div>
    <w:div w:id="1647854908">
      <w:bodyDiv w:val="1"/>
      <w:marLeft w:val="0"/>
      <w:marRight w:val="0"/>
      <w:marTop w:val="0"/>
      <w:marBottom w:val="0"/>
      <w:divBdr>
        <w:top w:val="none" w:sz="0" w:space="0" w:color="auto"/>
        <w:left w:val="none" w:sz="0" w:space="0" w:color="auto"/>
        <w:bottom w:val="none" w:sz="0" w:space="0" w:color="auto"/>
        <w:right w:val="none" w:sz="0" w:space="0" w:color="auto"/>
      </w:divBdr>
    </w:div>
    <w:div w:id="1711688225">
      <w:bodyDiv w:val="1"/>
      <w:marLeft w:val="0"/>
      <w:marRight w:val="0"/>
      <w:marTop w:val="0"/>
      <w:marBottom w:val="0"/>
      <w:divBdr>
        <w:top w:val="none" w:sz="0" w:space="0" w:color="auto"/>
        <w:left w:val="none" w:sz="0" w:space="0" w:color="auto"/>
        <w:bottom w:val="none" w:sz="0" w:space="0" w:color="auto"/>
        <w:right w:val="none" w:sz="0" w:space="0" w:color="auto"/>
      </w:divBdr>
    </w:div>
    <w:div w:id="1773553830">
      <w:bodyDiv w:val="1"/>
      <w:marLeft w:val="0"/>
      <w:marRight w:val="0"/>
      <w:marTop w:val="0"/>
      <w:marBottom w:val="0"/>
      <w:divBdr>
        <w:top w:val="none" w:sz="0" w:space="0" w:color="auto"/>
        <w:left w:val="none" w:sz="0" w:space="0" w:color="auto"/>
        <w:bottom w:val="none" w:sz="0" w:space="0" w:color="auto"/>
        <w:right w:val="none" w:sz="0" w:space="0" w:color="auto"/>
      </w:divBdr>
    </w:div>
    <w:div w:id="1872844118">
      <w:bodyDiv w:val="1"/>
      <w:marLeft w:val="0"/>
      <w:marRight w:val="0"/>
      <w:marTop w:val="0"/>
      <w:marBottom w:val="0"/>
      <w:divBdr>
        <w:top w:val="none" w:sz="0" w:space="0" w:color="auto"/>
        <w:left w:val="none" w:sz="0" w:space="0" w:color="auto"/>
        <w:bottom w:val="none" w:sz="0" w:space="0" w:color="auto"/>
        <w:right w:val="none" w:sz="0" w:space="0" w:color="auto"/>
      </w:divBdr>
    </w:div>
    <w:div w:id="196314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128E6-D22D-4172-865A-ECD0EC99C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12</Pages>
  <Words>1698</Words>
  <Characters>9341</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ACTA DE COMITÉ DE ADQUISICIONES SESION ORDINARIA No. 012</vt:lpstr>
    </vt:vector>
  </TitlesOfParts>
  <Company>Hewlett-Packard Company</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COMITÉ DE ADQUISICIONES SESION ORDINARIA No. 012</dc:title>
  <dc:creator>Proveduria</dc:creator>
  <cp:lastModifiedBy>Recursos Humanos</cp:lastModifiedBy>
  <cp:revision>11</cp:revision>
  <cp:lastPrinted>2021-03-05T18:33:00Z</cp:lastPrinted>
  <dcterms:created xsi:type="dcterms:W3CDTF">2021-03-04T19:38:00Z</dcterms:created>
  <dcterms:modified xsi:type="dcterms:W3CDTF">2021-03-05T19:33:00Z</dcterms:modified>
</cp:coreProperties>
</file>